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AC5EEF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5EE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AC5EEF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AC5EE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F42AA7" w:rsidRPr="00AC5EE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№ ПИР/25/ОКС-130</w:t>
      </w:r>
    </w:p>
    <w:p w:rsidR="00302705" w:rsidRPr="00AC5EE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филиал «Минская городская телефонная сеть» РУП «</w:t>
      </w:r>
      <w:proofErr w:type="spellStart"/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AC5EE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AC5EE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</w:t>
      </w:r>
      <w:proofErr w:type="spellStart"/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(далее - Заказчик) принял решение о закупке </w:t>
      </w:r>
      <w:r w:rsidR="0085475A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</w:t>
      </w:r>
      <w:r w:rsidR="004F6D34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5475A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разработке проектной документации и выполнение</w:t>
      </w:r>
      <w:r w:rsidR="00283768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изыскательских работ </w:t>
      </w:r>
      <w:r w:rsidR="009B2D53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объектам</w:t>
      </w:r>
      <w:r w:rsidR="00283768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согласно Таблицы 1</w:t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</w:t>
      </w:r>
      <w:r w:rsidR="00F5322D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 ПИР/25/ОКС-130</w:t>
      </w:r>
      <w:r w:rsidR="004F6D34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AC5EEF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AC5EEF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AC5EEF">
        <w:rPr>
          <w:sz w:val="24"/>
          <w:szCs w:val="24"/>
        </w:rPr>
        <w:t>Белтелеком</w:t>
      </w:r>
      <w:proofErr w:type="spellEnd"/>
      <w:r w:rsidRPr="00AC5EEF">
        <w:rPr>
          <w:sz w:val="24"/>
          <w:szCs w:val="24"/>
        </w:rPr>
        <w:t>».</w:t>
      </w:r>
    </w:p>
    <w:p w:rsidR="00007292" w:rsidRPr="00AC5EEF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AC5EEF">
        <w:rPr>
          <w:sz w:val="24"/>
          <w:szCs w:val="24"/>
        </w:rPr>
        <w:t xml:space="preserve">Вид процедуры закупки и обоснование ее выбора: </w:t>
      </w:r>
      <w:r w:rsidRPr="00AC5EEF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AC5EEF">
        <w:rPr>
          <w:sz w:val="24"/>
          <w:szCs w:val="24"/>
          <w:lang w:eastAsia="ru-RU"/>
        </w:rPr>
        <w:t>Белтелеком</w:t>
      </w:r>
      <w:proofErr w:type="spellEnd"/>
      <w:r w:rsidRPr="00AC5EEF">
        <w:rPr>
          <w:sz w:val="24"/>
          <w:szCs w:val="24"/>
          <w:lang w:eastAsia="ru-RU"/>
        </w:rPr>
        <w:t>» от 20.06.2022 №512 «О закупках товаров (работ, услуг) в РУП «</w:t>
      </w:r>
      <w:proofErr w:type="spellStart"/>
      <w:r w:rsidRPr="00AC5EEF">
        <w:rPr>
          <w:sz w:val="24"/>
          <w:szCs w:val="24"/>
          <w:lang w:eastAsia="ru-RU"/>
        </w:rPr>
        <w:t>Белтелеком</w:t>
      </w:r>
      <w:proofErr w:type="spellEnd"/>
      <w:r w:rsidRPr="00AC5EEF">
        <w:rPr>
          <w:sz w:val="24"/>
          <w:szCs w:val="24"/>
          <w:lang w:eastAsia="ru-RU"/>
        </w:rPr>
        <w:t>», приказом филиала «Минская городская телефонная сеть</w:t>
      </w:r>
      <w:r w:rsidR="00BE0BC7" w:rsidRPr="00AC5EEF">
        <w:rPr>
          <w:sz w:val="24"/>
          <w:szCs w:val="24"/>
          <w:lang w:eastAsia="ru-RU"/>
        </w:rPr>
        <w:t>» РУП «</w:t>
      </w:r>
      <w:proofErr w:type="spellStart"/>
      <w:r w:rsidR="00BE0BC7" w:rsidRPr="00AC5EEF">
        <w:rPr>
          <w:sz w:val="24"/>
          <w:szCs w:val="24"/>
          <w:lang w:eastAsia="ru-RU"/>
        </w:rPr>
        <w:t>Белтелеком</w:t>
      </w:r>
      <w:proofErr w:type="spellEnd"/>
      <w:r w:rsidR="00BE0BC7" w:rsidRPr="00AC5EEF">
        <w:rPr>
          <w:sz w:val="24"/>
          <w:szCs w:val="24"/>
          <w:lang w:eastAsia="ru-RU"/>
        </w:rPr>
        <w:t>» от 19.11.2024 № 836</w:t>
      </w:r>
      <w:r w:rsidRPr="00AC5EEF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</w:t>
      </w:r>
      <w:proofErr w:type="spellStart"/>
      <w:r w:rsidRPr="00AC5EEF">
        <w:rPr>
          <w:sz w:val="24"/>
          <w:szCs w:val="24"/>
          <w:lang w:eastAsia="ru-RU"/>
        </w:rPr>
        <w:t>Белтелеком</w:t>
      </w:r>
      <w:proofErr w:type="spellEnd"/>
      <w:r w:rsidRPr="00AC5EEF">
        <w:rPr>
          <w:sz w:val="24"/>
          <w:szCs w:val="24"/>
          <w:lang w:eastAsia="ru-RU"/>
        </w:rPr>
        <w:t>»</w:t>
      </w:r>
      <w:r w:rsidRPr="00AC5EEF">
        <w:rPr>
          <w:sz w:val="24"/>
          <w:szCs w:val="24"/>
        </w:rPr>
        <w:t>.</w:t>
      </w:r>
    </w:p>
    <w:p w:rsidR="00F5322D" w:rsidRPr="00AC5EEF" w:rsidRDefault="004F6D34" w:rsidP="00F5322D">
      <w:pPr>
        <w:pStyle w:val="a4"/>
        <w:rPr>
          <w:sz w:val="24"/>
          <w:szCs w:val="24"/>
        </w:rPr>
      </w:pPr>
      <w:r w:rsidRPr="00AC5EEF">
        <w:rPr>
          <w:b/>
          <w:sz w:val="24"/>
          <w:szCs w:val="24"/>
        </w:rPr>
        <w:t>Ориентировочная цена закупки</w:t>
      </w:r>
      <w:r w:rsidRPr="00AC5EEF">
        <w:rPr>
          <w:sz w:val="24"/>
          <w:szCs w:val="24"/>
        </w:rPr>
        <w:t xml:space="preserve">: </w:t>
      </w:r>
      <w:r w:rsidR="00F5322D" w:rsidRPr="00AC5EEF">
        <w:rPr>
          <w:sz w:val="24"/>
          <w:szCs w:val="24"/>
        </w:rPr>
        <w:t xml:space="preserve">443 583,03 руб. (четыреста сорок три тысячи пятьсот восемьдесят три рубля три копейки), в </w:t>
      </w:r>
      <w:proofErr w:type="spellStart"/>
      <w:r w:rsidR="00F5322D" w:rsidRPr="00AC5EEF">
        <w:rPr>
          <w:sz w:val="24"/>
          <w:szCs w:val="24"/>
        </w:rPr>
        <w:t>т.ч</w:t>
      </w:r>
      <w:proofErr w:type="spellEnd"/>
      <w:r w:rsidR="00F5322D" w:rsidRPr="00AC5EEF">
        <w:rPr>
          <w:sz w:val="24"/>
          <w:szCs w:val="24"/>
        </w:rPr>
        <w:t>. НДС (20%) 73 930,51 руб. (семьдесят три тысячи девятьсот тридцать рублей пятьдесят одна копейка).</w:t>
      </w:r>
    </w:p>
    <w:p w:rsidR="00283768" w:rsidRPr="00AC5EEF" w:rsidRDefault="00283768" w:rsidP="0028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Предмет закупки, цена и срок выполнения работ:</w:t>
      </w:r>
    </w:p>
    <w:p w:rsidR="00F5322D" w:rsidRPr="00AC5EEF" w:rsidRDefault="00F5322D" w:rsidP="00F5322D">
      <w:pPr>
        <w:spacing w:after="0" w:line="240" w:lineRule="auto"/>
        <w:ind w:left="72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  Таблица 1</w:t>
      </w:r>
    </w:p>
    <w:tbl>
      <w:tblPr>
        <w:tblpPr w:leftFromText="180" w:rightFromText="180" w:vertAnchor="text" w:horzAnchor="margin" w:tblpY="201"/>
        <w:tblW w:w="10201" w:type="dxa"/>
        <w:tblLayout w:type="fixed"/>
        <w:tblLook w:val="0000" w:firstRow="0" w:lastRow="0" w:firstColumn="0" w:lastColumn="0" w:noHBand="0" w:noVBand="0"/>
      </w:tblPr>
      <w:tblGrid>
        <w:gridCol w:w="3969"/>
        <w:gridCol w:w="4111"/>
        <w:gridCol w:w="2121"/>
      </w:tblGrid>
      <w:tr w:rsidR="00F5322D" w:rsidRPr="00AC5EEF" w:rsidTr="00F5322D">
        <w:trPr>
          <w:cantSplit/>
          <w:trHeight w:val="54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E3" w:rsidRPr="00AC5EEF" w:rsidRDefault="007B11E3" w:rsidP="007B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</w:pPr>
          </w:p>
          <w:p w:rsidR="00F5322D" w:rsidRPr="00AC5EEF" w:rsidRDefault="00F5322D" w:rsidP="007B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</w:pPr>
            <w:proofErr w:type="spellStart"/>
            <w:r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>Наименование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>товаров</w:t>
            </w:r>
            <w:proofErr w:type="spellEnd"/>
          </w:p>
          <w:p w:rsidR="00F5322D" w:rsidRPr="00AC5EEF" w:rsidRDefault="00F5322D" w:rsidP="007B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</w:pPr>
            <w:r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>(</w:t>
            </w:r>
            <w:proofErr w:type="spellStart"/>
            <w:r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>работ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>, услуг)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2D" w:rsidRPr="00AC5EEF" w:rsidRDefault="00F5322D" w:rsidP="007B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</w:pPr>
            <w:proofErr w:type="spellStart"/>
            <w:r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>Сроки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>выполнения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>работ</w:t>
            </w:r>
            <w:proofErr w:type="spell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1E3" w:rsidRPr="00AC5EEF" w:rsidRDefault="007B11E3" w:rsidP="007B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</w:pPr>
          </w:p>
          <w:p w:rsidR="00F5322D" w:rsidRPr="00AC5EEF" w:rsidRDefault="007B11E3" w:rsidP="007B1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</w:pPr>
            <w:proofErr w:type="spellStart"/>
            <w:r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>Стартовая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>цена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zh-CN"/>
              </w:rPr>
              <w:t xml:space="preserve">, </w:t>
            </w:r>
            <w:r w:rsidR="00F5322D" w:rsidRPr="00AC5E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BYN</w:t>
            </w:r>
          </w:p>
        </w:tc>
      </w:tr>
      <w:tr w:rsidR="00F5322D" w:rsidRPr="00AC5EEF" w:rsidTr="00F5322D">
        <w:trPr>
          <w:cantSplit/>
          <w:trHeight w:val="8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C5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ЛОТ 1</w:t>
            </w: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. «Строительство ВОЛС потребителям в </w:t>
            </w:r>
            <w:proofErr w:type="spellStart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г.Минске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, 16.1 этап»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производства работ –</w:t>
            </w: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05 января 2026г.</w:t>
            </w:r>
          </w:p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окончание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работ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– </w:t>
            </w: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ab/>
            </w: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ab/>
            </w:r>
          </w:p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03 </w:t>
            </w:r>
            <w:proofErr w:type="spellStart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апреля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2026г.</w:t>
            </w:r>
          </w:p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152 536,67 </w:t>
            </w:r>
          </w:p>
        </w:tc>
      </w:tr>
      <w:tr w:rsidR="00F5322D" w:rsidRPr="00AC5EEF" w:rsidTr="00F5322D">
        <w:trPr>
          <w:cantSplit/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C5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ЛОТ 2</w:t>
            </w: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 «Строительство локально-вычислительных сетей и сетей для предоставления услуг, 85 этап (УП «</w:t>
            </w:r>
            <w:proofErr w:type="spellStart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Мингаз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)»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производства работ –</w:t>
            </w: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05 января 2026г.</w:t>
            </w:r>
          </w:p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окончание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работ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– </w:t>
            </w: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ab/>
            </w: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ab/>
            </w:r>
          </w:p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03 </w:t>
            </w:r>
            <w:proofErr w:type="spellStart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апреля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2026г.</w:t>
            </w:r>
          </w:p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248 419,88</w:t>
            </w:r>
          </w:p>
        </w:tc>
      </w:tr>
      <w:tr w:rsidR="00F5322D" w:rsidRPr="00AC5EEF" w:rsidTr="00F5322D">
        <w:trPr>
          <w:cantSplit/>
          <w:trHeight w:val="5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C5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ЛОТ 3</w:t>
            </w: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. «Строительство локально-вычислительных сетей и сетей для предоставления услуг, 86 этап»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начало производства работ –</w:t>
            </w: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ab/>
            </w:r>
          </w:p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05 января 2026г.</w:t>
            </w:r>
          </w:p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proofErr w:type="spellStart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окончание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работ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– </w:t>
            </w: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ab/>
            </w: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ab/>
            </w:r>
          </w:p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03 </w:t>
            </w:r>
            <w:proofErr w:type="spellStart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апреля</w:t>
            </w:r>
            <w:proofErr w:type="spellEnd"/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2026г.</w:t>
            </w:r>
          </w:p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322D" w:rsidRPr="00AC5EEF" w:rsidRDefault="00F5322D" w:rsidP="007B1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</w:pPr>
            <w:r w:rsidRPr="00AC5EE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42 626,48</w:t>
            </w:r>
          </w:p>
        </w:tc>
      </w:tr>
    </w:tbl>
    <w:p w:rsidR="00283768" w:rsidRPr="00AC5EEF" w:rsidRDefault="00283768" w:rsidP="0028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ab/>
        <w:t xml:space="preserve">        </w:t>
      </w:r>
    </w:p>
    <w:p w:rsidR="00283768" w:rsidRPr="00AC5EEF" w:rsidRDefault="00283768" w:rsidP="0028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Необходимо выполнить следующие работы: </w:t>
      </w:r>
    </w:p>
    <w:p w:rsidR="00027BBE" w:rsidRPr="00AC5EEF" w:rsidRDefault="00283768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провести изыскательские работы, по их результатам раз</w:t>
      </w:r>
      <w:r w:rsidR="004F6D34"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работать проектную документацию по каждому из лотов.</w:t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="002B5049"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Указанные работы необходимо выполнять в соответствии </w:t>
      </w:r>
      <w:r w:rsidR="00027BBE"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lastRenderedPageBreak/>
        <w:t xml:space="preserve">ориентировочной сметой на ПИР и заданием на </w:t>
      </w:r>
      <w:r w:rsidR="00426B78"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разработку проектной документации</w:t>
      </w:r>
      <w:r w:rsidR="004F6D34"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по каждому из лотов</w:t>
      </w:r>
      <w:r w:rsidR="00027BBE"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</w:t>
      </w:r>
    </w:p>
    <w:p w:rsidR="007348BE" w:rsidRPr="00AC5EEF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E14B66" w:rsidRPr="00AC5EE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AC5EE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AC5EE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AC5EE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283768" w:rsidRPr="00AC5E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11</w:t>
      </w:r>
      <w:r w:rsidR="00D364A7" w:rsidRPr="00AC5E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</w:t>
      </w:r>
      <w:r w:rsidR="00F5322D" w:rsidRPr="00AC5E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00 «12» декабря</w:t>
      </w:r>
      <w:r w:rsidR="00CB2E83" w:rsidRPr="00AC5E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</w:t>
      </w:r>
      <w:r w:rsidR="00B0331A" w:rsidRPr="00AC5EE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AC5EE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</w:t>
      </w:r>
      <w:r w:rsidR="00283768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кабинет 609</w:t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AC5EE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</w:t>
      </w:r>
      <w:proofErr w:type="spellStart"/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не несет ответственности за задержки в доставке или неполучение документов, если таковые будут иметь место.</w:t>
      </w:r>
    </w:p>
    <w:p w:rsidR="009B2D53" w:rsidRPr="00AC5EEF" w:rsidRDefault="00EA110B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9B2D53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частник конкурса имеет право подать предложение на предмет процедуры закупки либо его части (лота).</w:t>
      </w:r>
    </w:p>
    <w:p w:rsidR="00302705" w:rsidRPr="00AC5EE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F5322D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 декабря</w:t>
      </w:r>
      <w:r w:rsidR="00CB2E83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AC5EE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F5322D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</w:t>
      </w:r>
      <w:r w:rsidR="0052718F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10</w:t>
      </w:r>
      <w:r w:rsidR="00D364A7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CB2E83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</w:t>
      </w:r>
      <w:r w:rsidR="0035006E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5322D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 марта</w:t>
      </w:r>
      <w:r w:rsidR="00CB2E83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="0035006E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F5322D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каб.609</w:t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AC5EEF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AC5EE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EE30E2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 должен составлять не менее 30 (тридцать</w:t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AC5EE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AC5EE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AC5EE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AC5EE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</w:t>
      </w:r>
      <w:proofErr w:type="spellStart"/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B52AC2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F5322D" w:rsidRPr="00AC5EEF" w:rsidRDefault="00F5322D" w:rsidP="00F5322D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техническая часть: ведущий инженер по техническому надзору за строительством - </w:t>
      </w:r>
      <w:proofErr w:type="spellStart"/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Шаврук</w:t>
      </w:r>
      <w:proofErr w:type="spellEnd"/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О.</w:t>
      </w:r>
      <w:bookmarkStart w:id="0" w:name="_GoBack"/>
      <w:bookmarkEnd w:id="0"/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В., тел. 8(017)3594641;</w:t>
      </w:r>
    </w:p>
    <w:p w:rsidR="00CB2E83" w:rsidRPr="00AC5EEF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-выдача конкурсных документов Метельская Наталья Михайловна инженер линейных сооружений связи и абонентских устро</w:t>
      </w:r>
      <w:r w:rsidR="00F5322D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йств телефон: 8(017)</w:t>
      </w:r>
      <w:r w:rsidR="00283768"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256 92 61</w:t>
      </w:r>
    </w:p>
    <w:p w:rsidR="00283768" w:rsidRPr="00AC5EEF" w:rsidRDefault="00283768" w:rsidP="0028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C5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время работы понедельник-четверг с 08:30-13:00, 13:45-17:30, пятница с 08:30-13:00, 13:45-16:15.</w:t>
      </w:r>
    </w:p>
    <w:p w:rsidR="00283768" w:rsidRPr="00AC5EEF" w:rsidRDefault="00283768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sectPr w:rsidR="00302705" w:rsidRPr="00302705" w:rsidSect="00AC5EEF">
      <w:headerReference w:type="default" r:id="rId9"/>
      <w:pgSz w:w="12240" w:h="15840"/>
      <w:pgMar w:top="567" w:right="850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AE6" w:rsidRDefault="001C0AE6" w:rsidP="00CB2E83">
      <w:pPr>
        <w:spacing w:after="0" w:line="240" w:lineRule="auto"/>
      </w:pPr>
      <w:r>
        <w:separator/>
      </w:r>
    </w:p>
  </w:endnote>
  <w:endnote w:type="continuationSeparator" w:id="0">
    <w:p w:rsidR="001C0AE6" w:rsidRDefault="001C0AE6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AE6" w:rsidRDefault="001C0AE6" w:rsidP="00CB2E83">
      <w:pPr>
        <w:spacing w:after="0" w:line="240" w:lineRule="auto"/>
      </w:pPr>
      <w:r>
        <w:separator/>
      </w:r>
    </w:p>
  </w:footnote>
  <w:footnote w:type="continuationSeparator" w:id="0">
    <w:p w:rsidR="001C0AE6" w:rsidRDefault="001C0AE6" w:rsidP="00CB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5997C1708CB48C488366829862A9D0C"/>
      </w:placeholder>
      <w:temporary/>
      <w:showingPlcHdr/>
      <w15:appearance w15:val="hidden"/>
    </w:sdtPr>
    <w:sdtEndPr/>
    <w:sdtContent>
      <w:p w:rsidR="00CB2E83" w:rsidRDefault="00CB2E83">
        <w:pPr>
          <w:pStyle w:val="aa"/>
        </w:pPr>
        <w:r>
          <w:rPr>
            <w:lang w:val="ru-RU"/>
          </w:rPr>
          <w:t>[Введите текст]</w:t>
        </w:r>
      </w:p>
    </w:sdtContent>
  </w:sdt>
  <w:p w:rsidR="00CB2E83" w:rsidRDefault="00CB2E8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474B0"/>
    <w:rsid w:val="000E72FB"/>
    <w:rsid w:val="001C0AE6"/>
    <w:rsid w:val="00283768"/>
    <w:rsid w:val="00284333"/>
    <w:rsid w:val="002B5049"/>
    <w:rsid w:val="002C6822"/>
    <w:rsid w:val="002E00FB"/>
    <w:rsid w:val="002E54F4"/>
    <w:rsid w:val="00302705"/>
    <w:rsid w:val="0035006E"/>
    <w:rsid w:val="00355307"/>
    <w:rsid w:val="003973DD"/>
    <w:rsid w:val="003A52E1"/>
    <w:rsid w:val="003A79A3"/>
    <w:rsid w:val="00426B78"/>
    <w:rsid w:val="004823E2"/>
    <w:rsid w:val="004917EF"/>
    <w:rsid w:val="004F6D34"/>
    <w:rsid w:val="0052718F"/>
    <w:rsid w:val="0055778D"/>
    <w:rsid w:val="00661324"/>
    <w:rsid w:val="006B0D2B"/>
    <w:rsid w:val="00706D83"/>
    <w:rsid w:val="00707DE4"/>
    <w:rsid w:val="007165D3"/>
    <w:rsid w:val="007348BE"/>
    <w:rsid w:val="007A0444"/>
    <w:rsid w:val="007B11E3"/>
    <w:rsid w:val="007D5034"/>
    <w:rsid w:val="0085475A"/>
    <w:rsid w:val="00970AE7"/>
    <w:rsid w:val="009846D9"/>
    <w:rsid w:val="009B2D53"/>
    <w:rsid w:val="00A16B01"/>
    <w:rsid w:val="00A267C2"/>
    <w:rsid w:val="00A349BA"/>
    <w:rsid w:val="00A70E9F"/>
    <w:rsid w:val="00A761E7"/>
    <w:rsid w:val="00AC32E8"/>
    <w:rsid w:val="00AC40C5"/>
    <w:rsid w:val="00AC5EEF"/>
    <w:rsid w:val="00B0331A"/>
    <w:rsid w:val="00B46DDD"/>
    <w:rsid w:val="00B52AC2"/>
    <w:rsid w:val="00BD03FE"/>
    <w:rsid w:val="00BE0BC7"/>
    <w:rsid w:val="00C701B6"/>
    <w:rsid w:val="00CB2E83"/>
    <w:rsid w:val="00CE50DE"/>
    <w:rsid w:val="00D14870"/>
    <w:rsid w:val="00D364A7"/>
    <w:rsid w:val="00D4602D"/>
    <w:rsid w:val="00D51DF1"/>
    <w:rsid w:val="00DC2E63"/>
    <w:rsid w:val="00DE48AA"/>
    <w:rsid w:val="00E14B66"/>
    <w:rsid w:val="00E35684"/>
    <w:rsid w:val="00EA110B"/>
    <w:rsid w:val="00EE30E2"/>
    <w:rsid w:val="00EE6EA2"/>
    <w:rsid w:val="00F04AF1"/>
    <w:rsid w:val="00F42AA7"/>
    <w:rsid w:val="00F513A2"/>
    <w:rsid w:val="00F5322D"/>
    <w:rsid w:val="00F6621C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997C1708CB48C488366829862A9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ED4AC-DE40-47B2-B5D9-1CDCB0DDE0E8}"/>
      </w:docPartPr>
      <w:docPartBody>
        <w:p w:rsidR="00EF15FA" w:rsidRDefault="00A04570" w:rsidP="00A04570">
          <w:pPr>
            <w:pStyle w:val="35997C1708CB48C488366829862A9D0C"/>
          </w:pPr>
          <w:r>
            <w:rPr>
              <w:lang w:val="ru-RU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70"/>
    <w:rsid w:val="000D609A"/>
    <w:rsid w:val="001304EB"/>
    <w:rsid w:val="001A6440"/>
    <w:rsid w:val="00477071"/>
    <w:rsid w:val="00495045"/>
    <w:rsid w:val="004D06F4"/>
    <w:rsid w:val="00576A84"/>
    <w:rsid w:val="00675BB4"/>
    <w:rsid w:val="006A275A"/>
    <w:rsid w:val="00754303"/>
    <w:rsid w:val="0082614C"/>
    <w:rsid w:val="00896354"/>
    <w:rsid w:val="00A00975"/>
    <w:rsid w:val="00A04570"/>
    <w:rsid w:val="00B90214"/>
    <w:rsid w:val="00CC29D3"/>
    <w:rsid w:val="00E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997C1708CB48C488366829862A9D0C">
    <w:name w:val="35997C1708CB48C488366829862A9D0C"/>
    <w:rsid w:val="00A04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71DB8-9ECB-40B2-B763-4AAEE182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35</cp:revision>
  <cp:lastPrinted>2025-12-12T07:25:00Z</cp:lastPrinted>
  <dcterms:created xsi:type="dcterms:W3CDTF">2024-11-14T11:54:00Z</dcterms:created>
  <dcterms:modified xsi:type="dcterms:W3CDTF">2025-12-12T11:28:00Z</dcterms:modified>
</cp:coreProperties>
</file>