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ACC" w:rsidRPr="00FC3F45" w:rsidRDefault="000D0A55" w:rsidP="00E67820">
      <w:pPr>
        <w:tabs>
          <w:tab w:val="left" w:pos="426"/>
        </w:tabs>
        <w:spacing w:after="0"/>
        <w:jc w:val="both"/>
        <w:rPr>
          <w:rFonts w:ascii="Times New Roman" w:hAnsi="Times New Roman" w:cs="Times New Roman"/>
          <w:sz w:val="30"/>
          <w:szCs w:val="30"/>
        </w:rPr>
      </w:pPr>
      <w:r w:rsidRPr="00FC3F45">
        <w:rPr>
          <w:rFonts w:ascii="Times New Roman" w:hAnsi="Times New Roman" w:cs="Times New Roman"/>
          <w:sz w:val="30"/>
          <w:szCs w:val="30"/>
        </w:rPr>
        <w:t>Приглашение к участию</w:t>
      </w:r>
    </w:p>
    <w:p w:rsidR="003A7ACC" w:rsidRPr="00FC3F45" w:rsidRDefault="000D0A55" w:rsidP="00E67820">
      <w:pPr>
        <w:tabs>
          <w:tab w:val="left" w:pos="426"/>
        </w:tabs>
        <w:jc w:val="both"/>
        <w:rPr>
          <w:rFonts w:ascii="Times New Roman" w:hAnsi="Times New Roman" w:cs="Times New Roman"/>
          <w:sz w:val="30"/>
          <w:szCs w:val="30"/>
        </w:rPr>
      </w:pPr>
      <w:r w:rsidRPr="00FC3F45">
        <w:rPr>
          <w:rFonts w:ascii="Times New Roman" w:hAnsi="Times New Roman" w:cs="Times New Roman"/>
          <w:sz w:val="30"/>
          <w:szCs w:val="30"/>
        </w:rPr>
        <w:t>в процедуре закупки</w:t>
      </w:r>
    </w:p>
    <w:p w:rsidR="003A7ACC" w:rsidRPr="00FC3F45" w:rsidRDefault="003A7ACC" w:rsidP="00BF6094">
      <w:pPr>
        <w:tabs>
          <w:tab w:val="left" w:pos="426"/>
        </w:tabs>
        <w:ind w:firstLine="709"/>
        <w:jc w:val="both"/>
        <w:rPr>
          <w:rFonts w:ascii="Times New Roman" w:hAnsi="Times New Roman" w:cs="Times New Roman"/>
          <w:sz w:val="30"/>
          <w:szCs w:val="30"/>
        </w:rPr>
      </w:pPr>
    </w:p>
    <w:p w:rsidR="009F00BD" w:rsidRDefault="000D0A55" w:rsidP="00102369">
      <w:pPr>
        <w:pStyle w:val="ConsPlusTitle"/>
        <w:tabs>
          <w:tab w:val="left" w:pos="426"/>
        </w:tabs>
        <w:spacing w:before="240"/>
        <w:ind w:firstLineChars="200" w:firstLine="600"/>
        <w:jc w:val="both"/>
        <w:rPr>
          <w:rFonts w:ascii="Times New Roman" w:eastAsia="Times New Roman" w:hAnsi="Times New Roman" w:cs="Times New Roman"/>
          <w:b w:val="0"/>
          <w:sz w:val="30"/>
          <w:szCs w:val="30"/>
          <w:lang w:val="ru-RU" w:eastAsia="ru-RU"/>
        </w:rPr>
      </w:pPr>
      <w:r w:rsidRPr="00FC3F45">
        <w:rPr>
          <w:rFonts w:ascii="Times New Roman" w:hAnsi="Times New Roman" w:cs="Times New Roman"/>
          <w:b w:val="0"/>
          <w:sz w:val="30"/>
          <w:szCs w:val="30"/>
          <w:lang w:val="ru-RU"/>
        </w:rPr>
        <w:t xml:space="preserve">Филиал «Минская городская телефонная сеть» РУП «Белтелеком» приглашает Вас принять участие в процедуре оформления конкурентного листа по закупке </w:t>
      </w:r>
      <w:r w:rsidR="0092727A" w:rsidRPr="00FC3F45">
        <w:rPr>
          <w:rFonts w:ascii="Times New Roman" w:hAnsi="Times New Roman" w:cs="Times New Roman"/>
          <w:b w:val="0"/>
          <w:sz w:val="30"/>
          <w:szCs w:val="30"/>
          <w:lang w:val="ru-RU"/>
        </w:rPr>
        <w:t xml:space="preserve">работ по разработке </w:t>
      </w:r>
      <w:proofErr w:type="spellStart"/>
      <w:r w:rsidR="001F39E5" w:rsidRPr="00FC3F45">
        <w:rPr>
          <w:rFonts w:ascii="Times New Roman" w:hAnsi="Times New Roman" w:cs="Times New Roman"/>
          <w:b w:val="0"/>
          <w:sz w:val="30"/>
          <w:szCs w:val="30"/>
          <w:lang w:val="ru-RU"/>
        </w:rPr>
        <w:t>пред</w:t>
      </w:r>
      <w:r w:rsidR="0092727A" w:rsidRPr="00FC3F45">
        <w:rPr>
          <w:rFonts w:ascii="Times New Roman" w:hAnsi="Times New Roman" w:cs="Times New Roman"/>
          <w:b w:val="0"/>
          <w:sz w:val="30"/>
          <w:szCs w:val="30"/>
          <w:lang w:val="ru-RU"/>
        </w:rPr>
        <w:t>проектной</w:t>
      </w:r>
      <w:proofErr w:type="spellEnd"/>
      <w:r w:rsidR="001F39E5" w:rsidRPr="00FC3F45">
        <w:rPr>
          <w:rFonts w:ascii="Times New Roman" w:hAnsi="Times New Roman" w:cs="Times New Roman"/>
          <w:b w:val="0"/>
          <w:sz w:val="30"/>
          <w:szCs w:val="30"/>
          <w:lang w:val="ru-RU"/>
        </w:rPr>
        <w:t xml:space="preserve"> (</w:t>
      </w:r>
      <w:proofErr w:type="spellStart"/>
      <w:r w:rsidR="001F39E5" w:rsidRPr="00FC3F45">
        <w:rPr>
          <w:rFonts w:ascii="Times New Roman" w:hAnsi="Times New Roman" w:cs="Times New Roman"/>
          <w:b w:val="0"/>
          <w:sz w:val="30"/>
          <w:szCs w:val="30"/>
          <w:lang w:val="ru-RU"/>
        </w:rPr>
        <w:t>предынвестиционной</w:t>
      </w:r>
      <w:proofErr w:type="spellEnd"/>
      <w:r w:rsidR="001F39E5" w:rsidRPr="00FC3F45">
        <w:rPr>
          <w:rFonts w:ascii="Times New Roman" w:hAnsi="Times New Roman" w:cs="Times New Roman"/>
          <w:b w:val="0"/>
          <w:sz w:val="30"/>
          <w:szCs w:val="30"/>
          <w:lang w:val="ru-RU"/>
        </w:rPr>
        <w:t>)</w:t>
      </w:r>
      <w:r w:rsidR="0092727A" w:rsidRPr="00FC3F45">
        <w:rPr>
          <w:rFonts w:ascii="Times New Roman" w:hAnsi="Times New Roman" w:cs="Times New Roman"/>
          <w:b w:val="0"/>
          <w:sz w:val="30"/>
          <w:szCs w:val="30"/>
          <w:lang w:val="ru-RU"/>
        </w:rPr>
        <w:t xml:space="preserve"> документации и выполнени</w:t>
      </w:r>
      <w:r w:rsidR="00BF6094" w:rsidRPr="00FC3F45">
        <w:rPr>
          <w:rFonts w:ascii="Times New Roman" w:hAnsi="Times New Roman" w:cs="Times New Roman"/>
          <w:b w:val="0"/>
          <w:sz w:val="30"/>
          <w:szCs w:val="30"/>
          <w:lang w:val="ru-RU"/>
        </w:rPr>
        <w:t>ю</w:t>
      </w:r>
      <w:r w:rsidR="0092727A" w:rsidRPr="00FC3F45">
        <w:rPr>
          <w:rFonts w:ascii="Times New Roman" w:hAnsi="Times New Roman" w:cs="Times New Roman"/>
          <w:b w:val="0"/>
          <w:sz w:val="30"/>
          <w:szCs w:val="30"/>
          <w:lang w:val="ru-RU"/>
        </w:rPr>
        <w:t xml:space="preserve"> изыскательских работ по объекту: </w:t>
      </w:r>
      <w:r w:rsidR="009F00BD" w:rsidRPr="009F00BD">
        <w:rPr>
          <w:rFonts w:ascii="Times New Roman" w:eastAsia="Times New Roman" w:hAnsi="Times New Roman" w:cs="Times New Roman"/>
          <w:b w:val="0"/>
          <w:sz w:val="30"/>
          <w:szCs w:val="30"/>
          <w:lang w:val="ru-RU" w:eastAsia="ru-RU"/>
        </w:rPr>
        <w:t xml:space="preserve">«Реконструкция здания специализированного связи по адресу: г.Минск, </w:t>
      </w:r>
      <w:proofErr w:type="spellStart"/>
      <w:r w:rsidR="009F00BD" w:rsidRPr="009F00BD">
        <w:rPr>
          <w:rFonts w:ascii="Times New Roman" w:eastAsia="Times New Roman" w:hAnsi="Times New Roman" w:cs="Times New Roman"/>
          <w:b w:val="0"/>
          <w:sz w:val="30"/>
          <w:szCs w:val="30"/>
          <w:lang w:val="ru-RU" w:eastAsia="ru-RU"/>
        </w:rPr>
        <w:t>ул.Кунцевщина</w:t>
      </w:r>
      <w:proofErr w:type="spellEnd"/>
      <w:r w:rsidR="009F00BD" w:rsidRPr="009F00BD">
        <w:rPr>
          <w:rFonts w:ascii="Times New Roman" w:eastAsia="Times New Roman" w:hAnsi="Times New Roman" w:cs="Times New Roman"/>
          <w:b w:val="0"/>
          <w:sz w:val="30"/>
          <w:szCs w:val="30"/>
          <w:lang w:val="ru-RU" w:eastAsia="ru-RU"/>
        </w:rPr>
        <w:t>, 12 под административно-хозяйственное здание»</w:t>
      </w:r>
      <w:r w:rsidR="009F00BD">
        <w:rPr>
          <w:rFonts w:ascii="Times New Roman" w:eastAsia="Times New Roman" w:hAnsi="Times New Roman" w:cs="Times New Roman"/>
          <w:b w:val="0"/>
          <w:sz w:val="30"/>
          <w:szCs w:val="30"/>
          <w:lang w:val="ru-RU" w:eastAsia="ru-RU"/>
        </w:rPr>
        <w:t>.</w:t>
      </w:r>
    </w:p>
    <w:p w:rsidR="003A7ACC" w:rsidRPr="009F00BD" w:rsidRDefault="000D0A55" w:rsidP="00102369">
      <w:pPr>
        <w:pStyle w:val="ConsPlusTitle"/>
        <w:tabs>
          <w:tab w:val="left" w:pos="426"/>
        </w:tabs>
        <w:spacing w:before="240"/>
        <w:ind w:firstLineChars="200" w:firstLine="602"/>
        <w:jc w:val="both"/>
        <w:rPr>
          <w:rStyle w:val="a3"/>
          <w:rFonts w:ascii="Times New Roman" w:hAnsi="Times New Roman" w:cs="Times New Roman"/>
          <w:i w:val="0"/>
          <w:sz w:val="30"/>
          <w:szCs w:val="30"/>
          <w:lang w:val="ru-RU"/>
        </w:rPr>
      </w:pPr>
      <w:r w:rsidRPr="009F00BD">
        <w:rPr>
          <w:rFonts w:ascii="Times New Roman" w:hAnsi="Times New Roman" w:cs="Times New Roman"/>
          <w:sz w:val="30"/>
          <w:szCs w:val="30"/>
          <w:lang w:val="ru-RU"/>
        </w:rPr>
        <w:t>Код ОКРБ</w:t>
      </w:r>
      <w:r w:rsidR="0092727A" w:rsidRPr="009F00BD">
        <w:rPr>
          <w:rFonts w:ascii="Times New Roman" w:hAnsi="Times New Roman" w:cs="Times New Roman"/>
          <w:sz w:val="30"/>
          <w:szCs w:val="30"/>
          <w:lang w:val="ru-RU"/>
        </w:rPr>
        <w:t>: 71.11.22.900</w:t>
      </w:r>
    </w:p>
    <w:p w:rsidR="003A7ACC" w:rsidRPr="00FC3F45" w:rsidRDefault="000D0A55" w:rsidP="00102369">
      <w:pPr>
        <w:pStyle w:val="ConsPlusTitle"/>
        <w:tabs>
          <w:tab w:val="left" w:pos="426"/>
        </w:tabs>
        <w:ind w:leftChars="100" w:left="240"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Вид процедуры закупки и обоснование её выбора:</w:t>
      </w:r>
    </w:p>
    <w:p w:rsidR="003A7ACC" w:rsidRPr="00FC3F45" w:rsidRDefault="000D0A55" w:rsidP="00102369">
      <w:pPr>
        <w:pStyle w:val="ConsPlusTitle"/>
        <w:tabs>
          <w:tab w:val="left" w:pos="426"/>
        </w:tabs>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Процедура оформления конкурентного листа, в связи с ориентировочной стоимостью закупки от 500 до 1000 базовых величин, в соответствии с Постановлением Совета Министров Республики Беларусь от 15.03.2012 №229 «О совершенствовании отношений в области закупок товаров (работ, услуг) за счёт собственных средств», приказом РУП «Белтелеком» от 01.02.2021 №60  «О закупках товаров (</w:t>
      </w:r>
      <w:proofErr w:type="spellStart"/>
      <w:r w:rsidRPr="00FC3F45">
        <w:rPr>
          <w:rFonts w:ascii="Times New Roman" w:hAnsi="Times New Roman" w:cs="Times New Roman"/>
          <w:b w:val="0"/>
          <w:sz w:val="30"/>
          <w:szCs w:val="30"/>
          <w:lang w:val="ru-RU"/>
        </w:rPr>
        <w:t>работ,услуг</w:t>
      </w:r>
      <w:proofErr w:type="spellEnd"/>
      <w:r w:rsidRPr="00FC3F45">
        <w:rPr>
          <w:rFonts w:ascii="Times New Roman" w:hAnsi="Times New Roman" w:cs="Times New Roman"/>
          <w:b w:val="0"/>
          <w:sz w:val="30"/>
          <w:szCs w:val="30"/>
          <w:lang w:val="ru-RU"/>
        </w:rPr>
        <w:t>) в РУП «Белтелеком», приказом РУП «Белтелеком» от 20.06.2022 №512 «О закупках товаров (</w:t>
      </w:r>
      <w:proofErr w:type="spellStart"/>
      <w:r w:rsidRPr="00FC3F45">
        <w:rPr>
          <w:rFonts w:ascii="Times New Roman" w:hAnsi="Times New Roman" w:cs="Times New Roman"/>
          <w:b w:val="0"/>
          <w:sz w:val="30"/>
          <w:szCs w:val="30"/>
          <w:lang w:val="ru-RU"/>
        </w:rPr>
        <w:t>работ,услуг</w:t>
      </w:r>
      <w:proofErr w:type="spellEnd"/>
      <w:r w:rsidRPr="00FC3F45">
        <w:rPr>
          <w:rFonts w:ascii="Times New Roman" w:hAnsi="Times New Roman" w:cs="Times New Roman"/>
          <w:b w:val="0"/>
          <w:sz w:val="30"/>
          <w:szCs w:val="30"/>
          <w:lang w:val="ru-RU"/>
        </w:rPr>
        <w:t xml:space="preserve">) в РУП «Белтелеком», приказом филиала «Минская городская телефонная сеть» РУП «Белтелеком» </w:t>
      </w:r>
      <w:r w:rsidR="00F04901" w:rsidRPr="00F04901">
        <w:rPr>
          <w:rFonts w:ascii="Times New Roman" w:hAnsi="Times New Roman" w:cs="Times New Roman"/>
          <w:b w:val="0"/>
          <w:sz w:val="30"/>
          <w:szCs w:val="30"/>
          <w:lang w:val="ru-RU"/>
        </w:rPr>
        <w:t>от 19.11.2024 № 836 «О закупках товаров (работ, услуг) в филиале «Минская городская телефонная сеть РУП «Белтелеком»</w:t>
      </w:r>
      <w:r w:rsidRPr="00FC3F45">
        <w:rPr>
          <w:rFonts w:ascii="Times New Roman" w:hAnsi="Times New Roman" w:cs="Times New Roman"/>
          <w:b w:val="0"/>
          <w:sz w:val="30"/>
          <w:szCs w:val="30"/>
          <w:lang w:val="ru-RU"/>
        </w:rPr>
        <w:t>.</w:t>
      </w:r>
    </w:p>
    <w:p w:rsidR="003A7ACC" w:rsidRPr="00FC3F45" w:rsidRDefault="000D0A55" w:rsidP="00102369">
      <w:pPr>
        <w:pStyle w:val="ConsPlusTitle"/>
        <w:tabs>
          <w:tab w:val="left" w:pos="426"/>
        </w:tabs>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Сведения об организации:</w:t>
      </w:r>
    </w:p>
    <w:p w:rsidR="003A7ACC" w:rsidRPr="00FC3F45" w:rsidRDefault="000D0A55" w:rsidP="00102369">
      <w:pPr>
        <w:pStyle w:val="ConsPlusTitle"/>
        <w:tabs>
          <w:tab w:val="left" w:pos="426"/>
        </w:tabs>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Республиканское унитарное предприятие электросвязи «Белтелеком» филиал «Минская городская телефонная сеть».</w:t>
      </w:r>
    </w:p>
    <w:p w:rsidR="003A7ACC" w:rsidRPr="00FC3F45" w:rsidRDefault="000D0A55" w:rsidP="00102369">
      <w:pPr>
        <w:pStyle w:val="ConsPlusTitle"/>
        <w:tabs>
          <w:tab w:val="left" w:pos="426"/>
        </w:tabs>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220073 г.Минск ул.Харьковская,1.</w:t>
      </w:r>
    </w:p>
    <w:p w:rsidR="003A7ACC" w:rsidRPr="00FC3F45" w:rsidRDefault="000D0A55" w:rsidP="00102369">
      <w:pPr>
        <w:pStyle w:val="ConsPlusTitle"/>
        <w:tabs>
          <w:tab w:val="left" w:pos="426"/>
        </w:tabs>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Ориентировочная стоимость закупки и порядок оплаты:</w:t>
      </w:r>
    </w:p>
    <w:p w:rsidR="0092727A" w:rsidRPr="00FC3F45" w:rsidRDefault="0092727A" w:rsidP="00102369">
      <w:pPr>
        <w:pStyle w:val="a5"/>
        <w:tabs>
          <w:tab w:val="left" w:pos="426"/>
        </w:tabs>
        <w:spacing w:before="0"/>
        <w:ind w:firstLineChars="200" w:firstLine="600"/>
        <w:rPr>
          <w:sz w:val="30"/>
          <w:szCs w:val="30"/>
        </w:rPr>
      </w:pPr>
      <w:r w:rsidRPr="00FC3F45">
        <w:rPr>
          <w:sz w:val="30"/>
          <w:szCs w:val="30"/>
        </w:rPr>
        <w:t>Ориентировочная цена закупки</w:t>
      </w:r>
      <w:r w:rsidR="001B7F9C" w:rsidRPr="00FC3F45">
        <w:rPr>
          <w:sz w:val="30"/>
          <w:szCs w:val="30"/>
        </w:rPr>
        <w:t xml:space="preserve"> </w:t>
      </w:r>
      <w:r w:rsidRPr="00FC3F45">
        <w:rPr>
          <w:sz w:val="30"/>
          <w:szCs w:val="30"/>
        </w:rPr>
        <w:t xml:space="preserve">на </w:t>
      </w:r>
      <w:bookmarkStart w:id="0" w:name="_GoBack"/>
      <w:bookmarkEnd w:id="0"/>
      <w:r w:rsidRPr="00FC3F45">
        <w:rPr>
          <w:sz w:val="30"/>
          <w:szCs w:val="30"/>
        </w:rPr>
        <w:t xml:space="preserve">дату завершения работ составляет: </w:t>
      </w:r>
      <w:r w:rsidR="009F00BD">
        <w:rPr>
          <w:sz w:val="30"/>
          <w:szCs w:val="30"/>
        </w:rPr>
        <w:t>36 423,43</w:t>
      </w:r>
      <w:r w:rsidRPr="00FC3F45">
        <w:rPr>
          <w:sz w:val="30"/>
          <w:szCs w:val="30"/>
        </w:rPr>
        <w:t xml:space="preserve"> </w:t>
      </w:r>
      <w:r w:rsidR="00A109B8" w:rsidRPr="00FC3F45">
        <w:rPr>
          <w:sz w:val="30"/>
          <w:szCs w:val="30"/>
        </w:rPr>
        <w:t>(</w:t>
      </w:r>
      <w:r w:rsidR="009F00BD">
        <w:rPr>
          <w:sz w:val="30"/>
          <w:szCs w:val="30"/>
        </w:rPr>
        <w:t>тридцать шесть</w:t>
      </w:r>
      <w:r w:rsidR="00A109B8" w:rsidRPr="00FC3F45">
        <w:rPr>
          <w:sz w:val="30"/>
          <w:szCs w:val="30"/>
        </w:rPr>
        <w:t xml:space="preserve"> тысяч </w:t>
      </w:r>
      <w:r w:rsidR="009F00BD">
        <w:rPr>
          <w:sz w:val="30"/>
          <w:szCs w:val="30"/>
        </w:rPr>
        <w:t>четыреста двадцать три</w:t>
      </w:r>
      <w:r w:rsidR="00A109B8" w:rsidRPr="00FC3F45">
        <w:rPr>
          <w:sz w:val="30"/>
          <w:szCs w:val="30"/>
        </w:rPr>
        <w:t xml:space="preserve"> руб. </w:t>
      </w:r>
      <w:r w:rsidR="009F00BD">
        <w:rPr>
          <w:sz w:val="30"/>
          <w:szCs w:val="30"/>
        </w:rPr>
        <w:t>43</w:t>
      </w:r>
      <w:r w:rsidRPr="00FC3F45">
        <w:rPr>
          <w:sz w:val="30"/>
          <w:szCs w:val="30"/>
        </w:rPr>
        <w:t xml:space="preserve"> коп.) BYN, в том числе НДС 20 % – </w:t>
      </w:r>
      <w:r w:rsidR="001B7F9C" w:rsidRPr="00FC3F45">
        <w:rPr>
          <w:sz w:val="30"/>
          <w:szCs w:val="30"/>
        </w:rPr>
        <w:t>6</w:t>
      </w:r>
      <w:r w:rsidR="009F76FD">
        <w:rPr>
          <w:sz w:val="30"/>
          <w:szCs w:val="30"/>
        </w:rPr>
        <w:t> 070,57</w:t>
      </w:r>
      <w:r w:rsidRPr="00FC3F45">
        <w:rPr>
          <w:sz w:val="30"/>
          <w:szCs w:val="30"/>
        </w:rPr>
        <w:t xml:space="preserve"> (шесть тысяч </w:t>
      </w:r>
      <w:r w:rsidR="001B7F9C" w:rsidRPr="00FC3F45">
        <w:rPr>
          <w:sz w:val="30"/>
          <w:szCs w:val="30"/>
        </w:rPr>
        <w:t>семь</w:t>
      </w:r>
      <w:r w:rsidR="009F76FD">
        <w:rPr>
          <w:sz w:val="30"/>
          <w:szCs w:val="30"/>
        </w:rPr>
        <w:t>десят</w:t>
      </w:r>
      <w:r w:rsidR="001B7F9C" w:rsidRPr="00FC3F45">
        <w:rPr>
          <w:sz w:val="30"/>
          <w:szCs w:val="30"/>
        </w:rPr>
        <w:t xml:space="preserve"> </w:t>
      </w:r>
      <w:r w:rsidRPr="00FC3F45">
        <w:rPr>
          <w:sz w:val="30"/>
          <w:szCs w:val="30"/>
        </w:rPr>
        <w:t xml:space="preserve">руб. </w:t>
      </w:r>
      <w:r w:rsidR="009F76FD">
        <w:rPr>
          <w:sz w:val="30"/>
          <w:szCs w:val="30"/>
        </w:rPr>
        <w:t xml:space="preserve">57 </w:t>
      </w:r>
      <w:r w:rsidRPr="00FC3F45">
        <w:rPr>
          <w:sz w:val="30"/>
          <w:szCs w:val="30"/>
        </w:rPr>
        <w:t>коп.) BYN</w:t>
      </w:r>
      <w:r w:rsidR="00CD0A12" w:rsidRPr="00FC3F45">
        <w:rPr>
          <w:sz w:val="30"/>
          <w:szCs w:val="30"/>
        </w:rPr>
        <w:t xml:space="preserve"> согласно Приложению 1 к настоящему приглашению</w:t>
      </w:r>
      <w:r w:rsidRPr="00FC3F45">
        <w:rPr>
          <w:sz w:val="30"/>
          <w:szCs w:val="30"/>
        </w:rPr>
        <w:t>.</w:t>
      </w:r>
    </w:p>
    <w:p w:rsidR="00FC3F45" w:rsidRDefault="00FC3F45" w:rsidP="00102369">
      <w:pPr>
        <w:pStyle w:val="ConsPlusTitle"/>
        <w:tabs>
          <w:tab w:val="left" w:pos="426"/>
        </w:tabs>
        <w:spacing w:after="0"/>
        <w:ind w:firstLineChars="200" w:firstLine="600"/>
        <w:jc w:val="both"/>
        <w:rPr>
          <w:rFonts w:ascii="Times New Roman" w:hAnsi="Times New Roman" w:cs="Times New Roman"/>
          <w:b w:val="0"/>
          <w:sz w:val="30"/>
          <w:szCs w:val="30"/>
          <w:lang w:val="ru-RU"/>
        </w:rPr>
      </w:pPr>
    </w:p>
    <w:p w:rsidR="003A7ACC" w:rsidRPr="00FC3F45" w:rsidRDefault="000D0A55" w:rsidP="00102369">
      <w:pPr>
        <w:pStyle w:val="ConsPlusTitle"/>
        <w:tabs>
          <w:tab w:val="left" w:pos="426"/>
        </w:tabs>
        <w:spacing w:after="0"/>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Условия по оплате:</w:t>
      </w:r>
    </w:p>
    <w:p w:rsidR="0092727A" w:rsidRPr="00FC3F45" w:rsidRDefault="0092727A" w:rsidP="00102369">
      <w:pPr>
        <w:pStyle w:val="ConsPlusTitle"/>
        <w:tabs>
          <w:tab w:val="left" w:pos="426"/>
        </w:tabs>
        <w:ind w:firstLineChars="200" w:firstLine="600"/>
        <w:jc w:val="both"/>
        <w:rPr>
          <w:rFonts w:ascii="Times New Roman" w:eastAsia="Calibri" w:hAnsi="Times New Roman" w:cs="Times New Roman"/>
          <w:b w:val="0"/>
          <w:sz w:val="30"/>
          <w:szCs w:val="30"/>
          <w:lang w:val="ru-RU"/>
        </w:rPr>
      </w:pPr>
      <w:r w:rsidRPr="00FC3F45">
        <w:rPr>
          <w:rFonts w:ascii="Times New Roman" w:eastAsia="Calibri" w:hAnsi="Times New Roman" w:cs="Times New Roman"/>
          <w:b w:val="0"/>
          <w:sz w:val="30"/>
          <w:szCs w:val="30"/>
          <w:lang w:val="ru-RU"/>
        </w:rPr>
        <w:t xml:space="preserve">Оплата выполненных работ производится </w:t>
      </w:r>
      <w:r w:rsidR="00F867EA" w:rsidRPr="00FC3F45">
        <w:rPr>
          <w:rFonts w:ascii="Times New Roman" w:hAnsi="Times New Roman" w:cs="Times New Roman"/>
          <w:b w:val="0"/>
          <w:sz w:val="30"/>
          <w:szCs w:val="30"/>
          <w:lang w:val="ru-RU"/>
        </w:rPr>
        <w:t xml:space="preserve">в течение 5 банковских дней с момента завершения выполнения всех работ в соответствии с </w:t>
      </w:r>
      <w:r w:rsidR="00F867EA" w:rsidRPr="00FC3F45">
        <w:rPr>
          <w:rFonts w:ascii="Times New Roman" w:hAnsi="Times New Roman" w:cs="Times New Roman"/>
          <w:b w:val="0"/>
          <w:sz w:val="30"/>
          <w:szCs w:val="30"/>
          <w:lang w:val="ru-RU"/>
        </w:rPr>
        <w:lastRenderedPageBreak/>
        <w:t>календарным планом</w:t>
      </w:r>
      <w:r w:rsidR="00BF6094" w:rsidRPr="00FC3F45">
        <w:rPr>
          <w:rFonts w:ascii="Times New Roman" w:hAnsi="Times New Roman" w:cs="Times New Roman"/>
          <w:b w:val="0"/>
          <w:sz w:val="30"/>
          <w:szCs w:val="30"/>
          <w:lang w:val="ru-RU"/>
        </w:rPr>
        <w:t>, передачи заказчику проектной, в том числе сметной документации</w:t>
      </w:r>
      <w:r w:rsidR="00F867EA" w:rsidRPr="00FC3F45">
        <w:rPr>
          <w:rFonts w:ascii="Times New Roman" w:hAnsi="Times New Roman" w:cs="Times New Roman"/>
          <w:b w:val="0"/>
          <w:sz w:val="30"/>
          <w:szCs w:val="30"/>
          <w:lang w:val="ru-RU"/>
        </w:rPr>
        <w:t xml:space="preserve"> и подписания соответствующего акта сдачи-приемки выполненных работ.</w:t>
      </w:r>
    </w:p>
    <w:p w:rsidR="003A7ACC" w:rsidRPr="00FC3F45" w:rsidRDefault="000D0A55" w:rsidP="00102369">
      <w:pPr>
        <w:pStyle w:val="ConsPlusTitle"/>
        <w:tabs>
          <w:tab w:val="left" w:pos="426"/>
        </w:tabs>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Источник финансирования:</w:t>
      </w:r>
    </w:p>
    <w:p w:rsidR="003A7ACC" w:rsidRPr="00FC3F45" w:rsidRDefault="000D0A55" w:rsidP="00102369">
      <w:pPr>
        <w:pStyle w:val="ConsPlusTitle"/>
        <w:tabs>
          <w:tab w:val="left" w:pos="426"/>
        </w:tabs>
        <w:spacing w:after="0"/>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Собственные средства филиала «Минская городская телефонная сеть» РУП «Белтелеком».</w:t>
      </w:r>
    </w:p>
    <w:p w:rsidR="003A7ACC" w:rsidRPr="00FC3F45" w:rsidRDefault="000D0A55" w:rsidP="00102369">
      <w:pPr>
        <w:pStyle w:val="ConsPlusTitle"/>
        <w:tabs>
          <w:tab w:val="left" w:pos="426"/>
        </w:tabs>
        <w:spacing w:after="0"/>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 xml:space="preserve">Срок и условия </w:t>
      </w:r>
      <w:r w:rsidR="0092727A" w:rsidRPr="00FC3F45">
        <w:rPr>
          <w:rFonts w:ascii="Times New Roman" w:hAnsi="Times New Roman" w:cs="Times New Roman"/>
          <w:b w:val="0"/>
          <w:sz w:val="30"/>
          <w:szCs w:val="30"/>
          <w:lang w:val="ru-RU"/>
        </w:rPr>
        <w:t>выполнения работ</w:t>
      </w:r>
      <w:r w:rsidRPr="00FC3F45">
        <w:rPr>
          <w:rFonts w:ascii="Times New Roman" w:hAnsi="Times New Roman" w:cs="Times New Roman"/>
          <w:b w:val="0"/>
          <w:sz w:val="30"/>
          <w:szCs w:val="30"/>
          <w:lang w:val="ru-RU"/>
        </w:rPr>
        <w:t>:</w:t>
      </w:r>
    </w:p>
    <w:p w:rsidR="00DD2BC2" w:rsidRDefault="000D0A55" w:rsidP="00102369">
      <w:pPr>
        <w:pStyle w:val="ConsPlusTitle"/>
        <w:tabs>
          <w:tab w:val="left" w:pos="426"/>
        </w:tabs>
        <w:spacing w:after="0"/>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 xml:space="preserve">Сроки </w:t>
      </w:r>
      <w:r w:rsidR="0092727A" w:rsidRPr="00FC3F45">
        <w:rPr>
          <w:rFonts w:ascii="Times New Roman" w:hAnsi="Times New Roman" w:cs="Times New Roman"/>
          <w:b w:val="0"/>
          <w:sz w:val="30"/>
          <w:szCs w:val="30"/>
          <w:lang w:val="ru-RU"/>
        </w:rPr>
        <w:t>выполнения работ</w:t>
      </w:r>
      <w:r w:rsidR="00DD2BC2">
        <w:rPr>
          <w:rFonts w:ascii="Times New Roman" w:hAnsi="Times New Roman" w:cs="Times New Roman"/>
          <w:b w:val="0"/>
          <w:sz w:val="30"/>
          <w:szCs w:val="30"/>
          <w:lang w:val="ru-RU"/>
        </w:rPr>
        <w:t>:</w:t>
      </w:r>
      <w:r w:rsidRPr="00FC3F45">
        <w:rPr>
          <w:rFonts w:ascii="Times New Roman" w:hAnsi="Times New Roman" w:cs="Times New Roman"/>
          <w:b w:val="0"/>
          <w:sz w:val="30"/>
          <w:szCs w:val="30"/>
          <w:lang w:val="ru-RU"/>
        </w:rPr>
        <w:t xml:space="preserve"> </w:t>
      </w:r>
    </w:p>
    <w:p w:rsidR="00DD2BC2" w:rsidRPr="00DD2BC2" w:rsidRDefault="00DD2BC2" w:rsidP="00102369">
      <w:pPr>
        <w:spacing w:after="0" w:line="240" w:lineRule="auto"/>
        <w:ind w:firstLineChars="200" w:firstLine="600"/>
        <w:jc w:val="both"/>
        <w:rPr>
          <w:rFonts w:ascii="Times New Roman" w:eastAsia="Times New Roman" w:hAnsi="Times New Roman" w:cs="Times New Roman"/>
          <w:sz w:val="30"/>
          <w:szCs w:val="30"/>
        </w:rPr>
      </w:pPr>
      <w:r w:rsidRPr="00DD2BC2">
        <w:rPr>
          <w:rFonts w:ascii="Times New Roman" w:eastAsia="Times New Roman" w:hAnsi="Times New Roman" w:cs="Times New Roman"/>
          <w:sz w:val="30"/>
          <w:szCs w:val="30"/>
        </w:rPr>
        <w:t xml:space="preserve">начало выполнения работ </w:t>
      </w:r>
      <w:r>
        <w:rPr>
          <w:rFonts w:ascii="Times New Roman" w:eastAsia="Times New Roman" w:hAnsi="Times New Roman" w:cs="Times New Roman"/>
          <w:sz w:val="30"/>
          <w:szCs w:val="30"/>
        </w:rPr>
        <w:t>–</w:t>
      </w:r>
      <w:r w:rsidRPr="00DD2BC2">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 xml:space="preserve">02 </w:t>
      </w:r>
      <w:r w:rsidRPr="00DD2BC2">
        <w:rPr>
          <w:rFonts w:ascii="Times New Roman" w:eastAsia="Times New Roman" w:hAnsi="Times New Roman" w:cs="Times New Roman"/>
          <w:sz w:val="30"/>
          <w:szCs w:val="30"/>
        </w:rPr>
        <w:t>июн</w:t>
      </w:r>
      <w:r>
        <w:rPr>
          <w:rFonts w:ascii="Times New Roman" w:eastAsia="Times New Roman" w:hAnsi="Times New Roman" w:cs="Times New Roman"/>
          <w:sz w:val="30"/>
          <w:szCs w:val="30"/>
        </w:rPr>
        <w:t>я</w:t>
      </w:r>
      <w:r w:rsidRPr="00DD2BC2">
        <w:rPr>
          <w:rFonts w:ascii="Times New Roman" w:eastAsia="Times New Roman" w:hAnsi="Times New Roman" w:cs="Times New Roman"/>
          <w:sz w:val="30"/>
          <w:szCs w:val="30"/>
        </w:rPr>
        <w:t xml:space="preserve"> 2025г.; </w:t>
      </w:r>
    </w:p>
    <w:p w:rsidR="00DD2BC2" w:rsidRDefault="00DD2BC2" w:rsidP="00102369">
      <w:pPr>
        <w:pStyle w:val="ConsPlusTitle"/>
        <w:tabs>
          <w:tab w:val="left" w:pos="426"/>
        </w:tabs>
        <w:spacing w:after="0"/>
        <w:ind w:firstLineChars="200" w:firstLine="600"/>
        <w:jc w:val="both"/>
        <w:rPr>
          <w:rFonts w:ascii="Times New Roman" w:eastAsia="Times New Roman" w:hAnsi="Times New Roman" w:cs="Times New Roman"/>
          <w:b w:val="0"/>
          <w:sz w:val="30"/>
          <w:szCs w:val="30"/>
          <w:lang w:val="ru-RU" w:eastAsia="ru-RU"/>
        </w:rPr>
      </w:pPr>
      <w:r w:rsidRPr="00DD2BC2">
        <w:rPr>
          <w:rFonts w:ascii="Times New Roman" w:eastAsia="Times New Roman" w:hAnsi="Times New Roman" w:cs="Times New Roman"/>
          <w:b w:val="0"/>
          <w:sz w:val="30"/>
          <w:szCs w:val="30"/>
          <w:lang w:val="ru-RU" w:eastAsia="ru-RU"/>
        </w:rPr>
        <w:t xml:space="preserve">Окончание работ – </w:t>
      </w:r>
      <w:r>
        <w:rPr>
          <w:rFonts w:ascii="Times New Roman" w:eastAsia="Times New Roman" w:hAnsi="Times New Roman" w:cs="Times New Roman"/>
          <w:b w:val="0"/>
          <w:sz w:val="30"/>
          <w:szCs w:val="30"/>
          <w:lang w:val="ru-RU" w:eastAsia="ru-RU"/>
        </w:rPr>
        <w:t xml:space="preserve">30 </w:t>
      </w:r>
      <w:r w:rsidRPr="00DD2BC2">
        <w:rPr>
          <w:rFonts w:ascii="Times New Roman" w:eastAsia="Times New Roman" w:hAnsi="Times New Roman" w:cs="Times New Roman"/>
          <w:b w:val="0"/>
          <w:sz w:val="30"/>
          <w:szCs w:val="30"/>
          <w:lang w:val="ru-RU" w:eastAsia="ru-RU"/>
        </w:rPr>
        <w:t>сентябр</w:t>
      </w:r>
      <w:r>
        <w:rPr>
          <w:rFonts w:ascii="Times New Roman" w:eastAsia="Times New Roman" w:hAnsi="Times New Roman" w:cs="Times New Roman"/>
          <w:b w:val="0"/>
          <w:sz w:val="30"/>
          <w:szCs w:val="30"/>
          <w:lang w:val="ru-RU" w:eastAsia="ru-RU"/>
        </w:rPr>
        <w:t>я</w:t>
      </w:r>
      <w:r w:rsidRPr="00DD2BC2">
        <w:rPr>
          <w:rFonts w:ascii="Times New Roman" w:eastAsia="Times New Roman" w:hAnsi="Times New Roman" w:cs="Times New Roman"/>
          <w:b w:val="0"/>
          <w:sz w:val="30"/>
          <w:szCs w:val="30"/>
          <w:lang w:val="ru-RU" w:eastAsia="ru-RU"/>
        </w:rPr>
        <w:t xml:space="preserve"> 2025г. (июнь 2025г.-август 2025г. – обследование несущих и ограждающих конструкций, разработка </w:t>
      </w:r>
      <w:proofErr w:type="spellStart"/>
      <w:r w:rsidRPr="00DD2BC2">
        <w:rPr>
          <w:rFonts w:ascii="Times New Roman" w:eastAsia="Times New Roman" w:hAnsi="Times New Roman" w:cs="Times New Roman"/>
          <w:b w:val="0"/>
          <w:sz w:val="30"/>
          <w:szCs w:val="30"/>
          <w:lang w:val="ru-RU" w:eastAsia="ru-RU"/>
        </w:rPr>
        <w:t>предпроектной</w:t>
      </w:r>
      <w:proofErr w:type="spellEnd"/>
      <w:r w:rsidRPr="00DD2BC2">
        <w:rPr>
          <w:rFonts w:ascii="Times New Roman" w:eastAsia="Times New Roman" w:hAnsi="Times New Roman" w:cs="Times New Roman"/>
          <w:b w:val="0"/>
          <w:sz w:val="30"/>
          <w:szCs w:val="30"/>
          <w:lang w:val="ru-RU" w:eastAsia="ru-RU"/>
        </w:rPr>
        <w:t xml:space="preserve"> документации, сентябрь 2025 -согласование архитектурно-планировочной концепции с Комитетом архитектуры и градостроительства Минского городского исполнительного комитета)</w:t>
      </w:r>
      <w:r>
        <w:rPr>
          <w:rFonts w:ascii="Times New Roman" w:eastAsia="Times New Roman" w:hAnsi="Times New Roman" w:cs="Times New Roman"/>
          <w:b w:val="0"/>
          <w:sz w:val="30"/>
          <w:szCs w:val="30"/>
          <w:lang w:val="ru-RU" w:eastAsia="ru-RU"/>
        </w:rPr>
        <w:t>.</w:t>
      </w:r>
    </w:p>
    <w:p w:rsidR="003A7ACC" w:rsidRPr="00FC3F45" w:rsidRDefault="0092727A" w:rsidP="00102369">
      <w:pPr>
        <w:pStyle w:val="ConsPlusTitle"/>
        <w:tabs>
          <w:tab w:val="left" w:pos="426"/>
        </w:tabs>
        <w:spacing w:after="0"/>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Выполнение работ</w:t>
      </w:r>
      <w:r w:rsidR="000D0A55" w:rsidRPr="00FC3F45">
        <w:rPr>
          <w:rFonts w:ascii="Times New Roman" w:hAnsi="Times New Roman" w:cs="Times New Roman"/>
          <w:b w:val="0"/>
          <w:sz w:val="30"/>
          <w:szCs w:val="30"/>
          <w:lang w:val="ru-RU"/>
        </w:rPr>
        <w:t xml:space="preserve"> осуществляется в пределах </w:t>
      </w:r>
      <w:proofErr w:type="spellStart"/>
      <w:r w:rsidR="000D0A55" w:rsidRPr="00FC3F45">
        <w:rPr>
          <w:rFonts w:ascii="Times New Roman" w:hAnsi="Times New Roman" w:cs="Times New Roman"/>
          <w:b w:val="0"/>
          <w:sz w:val="30"/>
          <w:szCs w:val="30"/>
          <w:lang w:val="ru-RU"/>
        </w:rPr>
        <w:t>г.Минска</w:t>
      </w:r>
      <w:proofErr w:type="spellEnd"/>
      <w:r w:rsidR="000D0A55" w:rsidRPr="00FC3F45">
        <w:rPr>
          <w:rFonts w:ascii="Times New Roman" w:hAnsi="Times New Roman" w:cs="Times New Roman"/>
          <w:b w:val="0"/>
          <w:sz w:val="30"/>
          <w:szCs w:val="30"/>
          <w:lang w:val="ru-RU"/>
        </w:rPr>
        <w:t>.</w:t>
      </w:r>
    </w:p>
    <w:p w:rsidR="00C07584" w:rsidRPr="00FC3F45" w:rsidRDefault="00C07584" w:rsidP="00102369">
      <w:pPr>
        <w:tabs>
          <w:tab w:val="left" w:pos="1134"/>
        </w:tabs>
        <w:spacing w:after="0" w:line="240" w:lineRule="auto"/>
        <w:ind w:firstLineChars="200" w:firstLine="600"/>
        <w:jc w:val="both"/>
        <w:rPr>
          <w:rFonts w:ascii="Times New Roman" w:eastAsia="Times New Roman" w:hAnsi="Times New Roman" w:cs="Times New Roman"/>
          <w:sz w:val="30"/>
          <w:szCs w:val="30"/>
          <w:lang w:val="x-none" w:eastAsia="x-none"/>
        </w:rPr>
      </w:pPr>
      <w:proofErr w:type="spellStart"/>
      <w:r w:rsidRPr="00FC3F45">
        <w:rPr>
          <w:rFonts w:ascii="Times New Roman" w:eastAsia="Times New Roman" w:hAnsi="Times New Roman" w:cs="Times New Roman"/>
          <w:sz w:val="30"/>
          <w:szCs w:val="30"/>
          <w:lang w:val="x-none" w:eastAsia="x-none"/>
        </w:rPr>
        <w:t>Предпроектная</w:t>
      </w:r>
      <w:proofErr w:type="spellEnd"/>
      <w:r w:rsidRPr="00FC3F45">
        <w:rPr>
          <w:rFonts w:ascii="Times New Roman" w:eastAsia="Times New Roman" w:hAnsi="Times New Roman" w:cs="Times New Roman"/>
          <w:sz w:val="30"/>
          <w:szCs w:val="30"/>
          <w:lang w:val="x-none" w:eastAsia="x-none"/>
        </w:rPr>
        <w:t xml:space="preserve"> (</w:t>
      </w:r>
      <w:proofErr w:type="spellStart"/>
      <w:r w:rsidRPr="00FC3F45">
        <w:rPr>
          <w:rFonts w:ascii="Times New Roman" w:eastAsia="Times New Roman" w:hAnsi="Times New Roman" w:cs="Times New Roman"/>
          <w:sz w:val="30"/>
          <w:szCs w:val="30"/>
          <w:lang w:val="x-none" w:eastAsia="x-none"/>
        </w:rPr>
        <w:t>предынвестиционная</w:t>
      </w:r>
      <w:proofErr w:type="spellEnd"/>
      <w:r w:rsidRPr="00FC3F45">
        <w:rPr>
          <w:rFonts w:ascii="Times New Roman" w:eastAsia="Times New Roman" w:hAnsi="Times New Roman" w:cs="Times New Roman"/>
          <w:sz w:val="30"/>
          <w:szCs w:val="30"/>
          <w:lang w:val="x-none" w:eastAsia="x-none"/>
        </w:rPr>
        <w:t xml:space="preserve">) </w:t>
      </w:r>
      <w:proofErr w:type="spellStart"/>
      <w:r w:rsidRPr="00FC3F45">
        <w:rPr>
          <w:rFonts w:ascii="Times New Roman" w:eastAsia="Times New Roman" w:hAnsi="Times New Roman" w:cs="Times New Roman"/>
          <w:sz w:val="30"/>
          <w:szCs w:val="30"/>
          <w:lang w:val="x-none" w:eastAsia="x-none"/>
        </w:rPr>
        <w:t>документация</w:t>
      </w:r>
      <w:proofErr w:type="spellEnd"/>
      <w:r w:rsidRPr="00FC3F45">
        <w:rPr>
          <w:rFonts w:ascii="Times New Roman" w:eastAsia="Times New Roman" w:hAnsi="Times New Roman" w:cs="Times New Roman"/>
          <w:sz w:val="30"/>
          <w:szCs w:val="30"/>
          <w:lang w:eastAsia="x-none"/>
        </w:rPr>
        <w:t xml:space="preserve"> </w:t>
      </w:r>
      <w:r w:rsidRPr="00FC3F45">
        <w:rPr>
          <w:rFonts w:ascii="Times New Roman" w:eastAsia="Times New Roman" w:hAnsi="Times New Roman" w:cs="Times New Roman"/>
          <w:sz w:val="30"/>
          <w:szCs w:val="30"/>
          <w:lang w:val="x-none" w:eastAsia="x-none"/>
        </w:rPr>
        <w:t xml:space="preserve"> </w:t>
      </w:r>
      <w:proofErr w:type="spellStart"/>
      <w:r w:rsidRPr="00FC3F45">
        <w:rPr>
          <w:rFonts w:ascii="Times New Roman" w:eastAsia="Times New Roman" w:hAnsi="Times New Roman" w:cs="Times New Roman"/>
          <w:sz w:val="30"/>
          <w:szCs w:val="30"/>
          <w:lang w:val="x-none" w:eastAsia="x-none"/>
        </w:rPr>
        <w:t>включает</w:t>
      </w:r>
      <w:proofErr w:type="spellEnd"/>
      <w:r w:rsidRPr="00FC3F45">
        <w:rPr>
          <w:rFonts w:ascii="Times New Roman" w:eastAsia="Times New Roman" w:hAnsi="Times New Roman" w:cs="Times New Roman"/>
          <w:sz w:val="30"/>
          <w:szCs w:val="30"/>
          <w:lang w:val="x-none" w:eastAsia="x-none"/>
        </w:rPr>
        <w:t xml:space="preserve">: </w:t>
      </w:r>
    </w:p>
    <w:p w:rsidR="00C07584" w:rsidRDefault="0027795F" w:rsidP="00102369">
      <w:pPr>
        <w:numPr>
          <w:ilvl w:val="0"/>
          <w:numId w:val="3"/>
        </w:numPr>
        <w:overflowPunct w:val="0"/>
        <w:autoSpaceDE w:val="0"/>
        <w:autoSpaceDN w:val="0"/>
        <w:adjustRightInd w:val="0"/>
        <w:spacing w:after="0" w:line="240" w:lineRule="auto"/>
        <w:ind w:left="0" w:firstLineChars="200" w:firstLine="600"/>
        <w:jc w:val="both"/>
        <w:rPr>
          <w:rFonts w:ascii="Times New Roman" w:eastAsia="Times New Roman" w:hAnsi="Times New Roman" w:cs="Times New Roman"/>
          <w:sz w:val="30"/>
          <w:szCs w:val="30"/>
        </w:rPr>
      </w:pPr>
      <w:r w:rsidRPr="0027795F">
        <w:rPr>
          <w:rFonts w:ascii="Times New Roman" w:eastAsia="Times New Roman" w:hAnsi="Times New Roman" w:cs="Times New Roman"/>
          <w:sz w:val="30"/>
          <w:szCs w:val="30"/>
        </w:rPr>
        <w:t>обследование технического состояния зданий, сооружений</w:t>
      </w:r>
      <w:r w:rsidR="00102369">
        <w:rPr>
          <w:rFonts w:ascii="Times New Roman" w:eastAsia="Times New Roman" w:hAnsi="Times New Roman" w:cs="Times New Roman"/>
          <w:sz w:val="30"/>
          <w:szCs w:val="30"/>
          <w:lang w:val="be-BY"/>
        </w:rPr>
        <w:t>,</w:t>
      </w:r>
      <w:r w:rsidRPr="0027795F">
        <w:rPr>
          <w:rFonts w:ascii="Times New Roman" w:eastAsia="Times New Roman" w:hAnsi="Times New Roman" w:cs="Times New Roman"/>
          <w:sz w:val="30"/>
          <w:szCs w:val="30"/>
        </w:rPr>
        <w:t xml:space="preserve"> инженерных</w:t>
      </w:r>
      <w:r w:rsidR="00102369">
        <w:rPr>
          <w:rFonts w:ascii="Times New Roman" w:eastAsia="Times New Roman" w:hAnsi="Times New Roman" w:cs="Times New Roman"/>
          <w:sz w:val="30"/>
          <w:szCs w:val="30"/>
          <w:lang w:val="be-BY"/>
        </w:rPr>
        <w:t xml:space="preserve"> сетей </w:t>
      </w:r>
      <w:r w:rsidR="00102369">
        <w:rPr>
          <w:rFonts w:ascii="Times New Roman" w:eastAsia="Times New Roman" w:hAnsi="Times New Roman" w:cs="Times New Roman"/>
          <w:sz w:val="30"/>
          <w:szCs w:val="30"/>
        </w:rPr>
        <w:t>и</w:t>
      </w:r>
      <w:r w:rsidRPr="0027795F">
        <w:rPr>
          <w:rFonts w:ascii="Times New Roman" w:eastAsia="Times New Roman" w:hAnsi="Times New Roman" w:cs="Times New Roman"/>
          <w:sz w:val="30"/>
          <w:szCs w:val="30"/>
        </w:rPr>
        <w:t xml:space="preserve"> систем</w:t>
      </w:r>
      <w:r>
        <w:rPr>
          <w:rFonts w:ascii="Times New Roman" w:eastAsia="Times New Roman" w:hAnsi="Times New Roman" w:cs="Times New Roman"/>
          <w:sz w:val="30"/>
          <w:szCs w:val="30"/>
        </w:rPr>
        <w:t xml:space="preserve">. </w:t>
      </w:r>
      <w:r w:rsidR="00C07584" w:rsidRPr="00FC3F45">
        <w:rPr>
          <w:rFonts w:ascii="Times New Roman" w:eastAsia="Times New Roman" w:hAnsi="Times New Roman" w:cs="Times New Roman"/>
          <w:sz w:val="30"/>
          <w:szCs w:val="30"/>
        </w:rPr>
        <w:t>Заключение о техническом сос</w:t>
      </w:r>
      <w:r>
        <w:rPr>
          <w:rFonts w:ascii="Times New Roman" w:eastAsia="Times New Roman" w:hAnsi="Times New Roman" w:cs="Times New Roman"/>
          <w:sz w:val="30"/>
          <w:szCs w:val="30"/>
        </w:rPr>
        <w:t>тоянии строительных конструкций;</w:t>
      </w:r>
    </w:p>
    <w:p w:rsidR="00F13CF9" w:rsidRDefault="000F2D63" w:rsidP="00102369">
      <w:pPr>
        <w:numPr>
          <w:ilvl w:val="0"/>
          <w:numId w:val="3"/>
        </w:numPr>
        <w:overflowPunct w:val="0"/>
        <w:autoSpaceDE w:val="0"/>
        <w:autoSpaceDN w:val="0"/>
        <w:adjustRightInd w:val="0"/>
        <w:spacing w:after="0" w:line="240" w:lineRule="auto"/>
        <w:ind w:left="0" w:firstLineChars="200" w:firstLine="60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обоснование инвестиций</w:t>
      </w:r>
      <w:r w:rsidR="00FC6AB5">
        <w:rPr>
          <w:rFonts w:ascii="Times New Roman" w:eastAsia="Times New Roman" w:hAnsi="Times New Roman" w:cs="Times New Roman"/>
          <w:sz w:val="30"/>
          <w:szCs w:val="30"/>
        </w:rPr>
        <w:t>, включающее</w:t>
      </w:r>
      <w:r w:rsidR="00B2709D">
        <w:rPr>
          <w:rFonts w:ascii="Times New Roman" w:eastAsia="Times New Roman" w:hAnsi="Times New Roman" w:cs="Times New Roman"/>
          <w:sz w:val="30"/>
          <w:szCs w:val="30"/>
        </w:rPr>
        <w:t xml:space="preserve"> разделы</w:t>
      </w:r>
      <w:r w:rsidR="00F13CF9">
        <w:rPr>
          <w:rFonts w:ascii="Times New Roman" w:eastAsia="Times New Roman" w:hAnsi="Times New Roman" w:cs="Times New Roman"/>
          <w:sz w:val="30"/>
          <w:szCs w:val="30"/>
        </w:rPr>
        <w:t>:</w:t>
      </w:r>
    </w:p>
    <w:p w:rsidR="00945E25" w:rsidRDefault="00F13CF9" w:rsidP="00102369">
      <w:pPr>
        <w:overflowPunct w:val="0"/>
        <w:autoSpaceDE w:val="0"/>
        <w:autoSpaceDN w:val="0"/>
        <w:adjustRightInd w:val="0"/>
        <w:spacing w:after="0" w:line="240" w:lineRule="auto"/>
        <w:ind w:firstLineChars="200" w:firstLine="60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1</w:t>
      </w:r>
      <w:r w:rsidRPr="00F13CF9">
        <w:rPr>
          <w:rFonts w:ascii="Times New Roman" w:eastAsia="Times New Roman" w:hAnsi="Times New Roman" w:cs="Times New Roman"/>
          <w:sz w:val="30"/>
          <w:szCs w:val="30"/>
        </w:rPr>
        <w:t>) цели инвестирования;</w:t>
      </w:r>
      <w:r w:rsidRPr="00F13CF9">
        <w:rPr>
          <w:rFonts w:ascii="Times New Roman" w:eastAsia="Times New Roman" w:hAnsi="Times New Roman" w:cs="Times New Roman"/>
          <w:sz w:val="30"/>
          <w:szCs w:val="30"/>
        </w:rPr>
        <w:br/>
        <w:t>2) общая характеристика;</w:t>
      </w:r>
      <w:r w:rsidRPr="00F13CF9">
        <w:rPr>
          <w:rFonts w:ascii="Times New Roman" w:eastAsia="Times New Roman" w:hAnsi="Times New Roman" w:cs="Times New Roman"/>
          <w:sz w:val="30"/>
          <w:szCs w:val="30"/>
        </w:rPr>
        <w:br/>
        <w:t>3) мощность объекта;</w:t>
      </w:r>
      <w:r w:rsidRPr="00F13CF9">
        <w:rPr>
          <w:rFonts w:ascii="Times New Roman" w:eastAsia="Times New Roman" w:hAnsi="Times New Roman" w:cs="Times New Roman"/>
          <w:sz w:val="30"/>
          <w:szCs w:val="30"/>
        </w:rPr>
        <w:br/>
        <w:t>4) основные технологические решения (при необходимости);</w:t>
      </w:r>
      <w:r w:rsidRPr="00F13CF9">
        <w:rPr>
          <w:rFonts w:ascii="Times New Roman" w:eastAsia="Times New Roman" w:hAnsi="Times New Roman" w:cs="Times New Roman"/>
          <w:sz w:val="30"/>
          <w:szCs w:val="30"/>
        </w:rPr>
        <w:br/>
      </w:r>
      <w:r>
        <w:rPr>
          <w:rFonts w:ascii="Times New Roman" w:eastAsia="Times New Roman" w:hAnsi="Times New Roman" w:cs="Times New Roman"/>
          <w:sz w:val="30"/>
          <w:szCs w:val="30"/>
        </w:rPr>
        <w:t>5)</w:t>
      </w:r>
      <w:r w:rsidRPr="00F13CF9">
        <w:rPr>
          <w:rFonts w:ascii="Times New Roman" w:eastAsia="Times New Roman" w:hAnsi="Times New Roman" w:cs="Times New Roman"/>
          <w:sz w:val="30"/>
          <w:szCs w:val="30"/>
        </w:rPr>
        <w:t xml:space="preserve">обоснование выбора варианта </w:t>
      </w:r>
      <w:r>
        <w:rPr>
          <w:rFonts w:ascii="Times New Roman" w:eastAsia="Times New Roman" w:hAnsi="Times New Roman" w:cs="Times New Roman"/>
          <w:sz w:val="30"/>
          <w:szCs w:val="30"/>
        </w:rPr>
        <w:t xml:space="preserve">электро- и (или) теплоснабжения </w:t>
      </w:r>
      <w:r w:rsidRPr="00F13CF9">
        <w:rPr>
          <w:rFonts w:ascii="Times New Roman" w:eastAsia="Times New Roman" w:hAnsi="Times New Roman" w:cs="Times New Roman"/>
          <w:sz w:val="30"/>
          <w:szCs w:val="30"/>
        </w:rPr>
        <w:t>объекта (при необходимости);</w:t>
      </w:r>
      <w:r w:rsidRPr="00F13CF9">
        <w:rPr>
          <w:rFonts w:ascii="Times New Roman" w:eastAsia="Times New Roman" w:hAnsi="Times New Roman" w:cs="Times New Roman"/>
          <w:sz w:val="30"/>
          <w:szCs w:val="30"/>
        </w:rPr>
        <w:br/>
        <w:t>6) обеспечение ресурсами;</w:t>
      </w:r>
      <w:r w:rsidRPr="00F13CF9">
        <w:rPr>
          <w:rFonts w:ascii="Times New Roman" w:eastAsia="Times New Roman" w:hAnsi="Times New Roman" w:cs="Times New Roman"/>
          <w:sz w:val="30"/>
          <w:szCs w:val="30"/>
        </w:rPr>
        <w:br/>
        <w:t>7) архитектурно-планировочная концепция;</w:t>
      </w:r>
      <w:r w:rsidRPr="00F13CF9">
        <w:rPr>
          <w:rFonts w:ascii="Times New Roman" w:eastAsia="Times New Roman" w:hAnsi="Times New Roman" w:cs="Times New Roman"/>
          <w:sz w:val="30"/>
          <w:szCs w:val="30"/>
        </w:rPr>
        <w:br/>
        <w:t>8) бюджет проекта, стоимость строительства;</w:t>
      </w:r>
      <w:r w:rsidRPr="00F13CF9">
        <w:rPr>
          <w:rFonts w:ascii="Times New Roman" w:eastAsia="Times New Roman" w:hAnsi="Times New Roman" w:cs="Times New Roman"/>
          <w:sz w:val="30"/>
          <w:szCs w:val="30"/>
        </w:rPr>
        <w:br/>
        <w:t>9) график осуществления инвестиционного проекта;</w:t>
      </w:r>
      <w:r w:rsidRPr="00F13CF9">
        <w:rPr>
          <w:rFonts w:ascii="Times New Roman" w:eastAsia="Times New Roman" w:hAnsi="Times New Roman" w:cs="Times New Roman"/>
          <w:sz w:val="30"/>
          <w:szCs w:val="30"/>
        </w:rPr>
        <w:br/>
        <w:t>10) выводы и предложения;</w:t>
      </w:r>
    </w:p>
    <w:p w:rsidR="00ED111F" w:rsidRPr="00FC3F45" w:rsidRDefault="00ED111F" w:rsidP="00102369">
      <w:pPr>
        <w:numPr>
          <w:ilvl w:val="0"/>
          <w:numId w:val="3"/>
        </w:numPr>
        <w:overflowPunct w:val="0"/>
        <w:autoSpaceDE w:val="0"/>
        <w:autoSpaceDN w:val="0"/>
        <w:adjustRightInd w:val="0"/>
        <w:spacing w:after="0" w:line="240" w:lineRule="auto"/>
        <w:ind w:left="0" w:firstLineChars="200" w:firstLine="600"/>
        <w:jc w:val="both"/>
        <w:rPr>
          <w:rFonts w:ascii="Times New Roman" w:eastAsia="Times New Roman" w:hAnsi="Times New Roman" w:cs="Times New Roman"/>
          <w:sz w:val="30"/>
          <w:szCs w:val="30"/>
        </w:rPr>
      </w:pPr>
      <w:r>
        <w:rPr>
          <w:rFonts w:ascii="Times New Roman" w:hAnsi="Times New Roman" w:cs="Times New Roman"/>
          <w:sz w:val="30"/>
          <w:szCs w:val="30"/>
        </w:rPr>
        <w:t>подготовку графических, аудио и видеоматериалов</w:t>
      </w:r>
      <w:r w:rsidRPr="0027795F">
        <w:rPr>
          <w:rFonts w:ascii="Times New Roman" w:hAnsi="Times New Roman" w:cs="Times New Roman"/>
          <w:sz w:val="30"/>
          <w:szCs w:val="30"/>
        </w:rPr>
        <w:t xml:space="preserve"> </w:t>
      </w:r>
      <w:r>
        <w:rPr>
          <w:rFonts w:ascii="Times New Roman" w:hAnsi="Times New Roman" w:cs="Times New Roman"/>
          <w:sz w:val="30"/>
          <w:szCs w:val="30"/>
        </w:rPr>
        <w:t xml:space="preserve">для обеспечения проведения </w:t>
      </w:r>
      <w:r w:rsidRPr="0027795F">
        <w:rPr>
          <w:rFonts w:ascii="Times New Roman" w:hAnsi="Times New Roman" w:cs="Times New Roman"/>
          <w:sz w:val="30"/>
          <w:szCs w:val="30"/>
        </w:rPr>
        <w:t>общественн</w:t>
      </w:r>
      <w:r>
        <w:rPr>
          <w:rFonts w:ascii="Times New Roman" w:hAnsi="Times New Roman" w:cs="Times New Roman"/>
          <w:sz w:val="30"/>
          <w:szCs w:val="30"/>
        </w:rPr>
        <w:t>ого</w:t>
      </w:r>
      <w:r w:rsidRPr="0027795F">
        <w:rPr>
          <w:rFonts w:ascii="Times New Roman" w:hAnsi="Times New Roman" w:cs="Times New Roman"/>
          <w:sz w:val="30"/>
          <w:szCs w:val="30"/>
        </w:rPr>
        <w:t xml:space="preserve"> обсуждения в области архитекту</w:t>
      </w:r>
      <w:r>
        <w:rPr>
          <w:rFonts w:ascii="Times New Roman" w:hAnsi="Times New Roman" w:cs="Times New Roman"/>
          <w:sz w:val="30"/>
          <w:szCs w:val="30"/>
        </w:rPr>
        <w:t>рной, градостроительной и строи</w:t>
      </w:r>
      <w:r w:rsidRPr="0027795F">
        <w:rPr>
          <w:rFonts w:ascii="Times New Roman" w:hAnsi="Times New Roman" w:cs="Times New Roman"/>
          <w:sz w:val="30"/>
          <w:szCs w:val="30"/>
        </w:rPr>
        <w:t>тельной деятельности</w:t>
      </w:r>
      <w:r w:rsidR="00570911">
        <w:rPr>
          <w:rFonts w:ascii="Times New Roman" w:hAnsi="Times New Roman" w:cs="Times New Roman"/>
          <w:sz w:val="30"/>
          <w:szCs w:val="30"/>
        </w:rPr>
        <w:t>;</w:t>
      </w:r>
    </w:p>
    <w:p w:rsidR="00C07584" w:rsidRPr="00FC3F45" w:rsidRDefault="00570911" w:rsidP="00102369">
      <w:pPr>
        <w:numPr>
          <w:ilvl w:val="0"/>
          <w:numId w:val="3"/>
        </w:numPr>
        <w:overflowPunct w:val="0"/>
        <w:autoSpaceDE w:val="0"/>
        <w:autoSpaceDN w:val="0"/>
        <w:adjustRightInd w:val="0"/>
        <w:spacing w:after="0" w:line="240" w:lineRule="auto"/>
        <w:ind w:left="0" w:firstLineChars="200" w:firstLine="60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з</w:t>
      </w:r>
      <w:r w:rsidR="00C07584" w:rsidRPr="00FC3F45">
        <w:rPr>
          <w:rFonts w:ascii="Times New Roman" w:eastAsia="Times New Roman" w:hAnsi="Times New Roman" w:cs="Times New Roman"/>
          <w:sz w:val="30"/>
          <w:szCs w:val="30"/>
        </w:rPr>
        <w:t>адание на проектирование.</w:t>
      </w:r>
    </w:p>
    <w:p w:rsidR="0027795F" w:rsidRDefault="0027795F" w:rsidP="00102369">
      <w:pPr>
        <w:pStyle w:val="ConsPlusTitle"/>
        <w:tabs>
          <w:tab w:val="left" w:pos="426"/>
        </w:tabs>
        <w:spacing w:after="0"/>
        <w:ind w:firstLineChars="200" w:firstLine="600"/>
        <w:jc w:val="both"/>
        <w:rPr>
          <w:rFonts w:ascii="Times New Roman" w:hAnsi="Times New Roman" w:cs="Times New Roman"/>
          <w:b w:val="0"/>
          <w:sz w:val="30"/>
          <w:szCs w:val="30"/>
          <w:lang w:val="ru-RU"/>
        </w:rPr>
      </w:pPr>
    </w:p>
    <w:p w:rsidR="003A7ACC" w:rsidRPr="00FC3F45" w:rsidRDefault="000D0A55" w:rsidP="00102369">
      <w:pPr>
        <w:pStyle w:val="ConsPlusTitle"/>
        <w:tabs>
          <w:tab w:val="left" w:pos="426"/>
        </w:tabs>
        <w:spacing w:after="0"/>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Требования к участникам процедуры закупки:</w:t>
      </w:r>
    </w:p>
    <w:p w:rsidR="00BF6094" w:rsidRPr="00FC3F45" w:rsidRDefault="000D0A55" w:rsidP="00102369">
      <w:pPr>
        <w:pStyle w:val="ConsPlusTitle"/>
        <w:tabs>
          <w:tab w:val="left" w:pos="426"/>
        </w:tabs>
        <w:spacing w:after="0"/>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 xml:space="preserve">Участником процедуры может быть любое юридическое или физическое лицо, в том числе индивидуальный предприниматель, независимо от организационно - правовой формы, формы собственности, </w:t>
      </w:r>
      <w:r w:rsidRPr="00FC3F45">
        <w:rPr>
          <w:rFonts w:ascii="Times New Roman" w:hAnsi="Times New Roman" w:cs="Times New Roman"/>
          <w:b w:val="0"/>
          <w:sz w:val="30"/>
          <w:szCs w:val="30"/>
          <w:lang w:val="ru-RU"/>
        </w:rPr>
        <w:lastRenderedPageBreak/>
        <w:t>места нахождения и места происхождения капитала, которое соответствует требованиям, установленным Заказчиком в настоящем приглашении в соответствии с порядком закупок за счёт собственных средств, за исключением юридических и физических лиц, в том числе индивидуальных предпринимателей, включённых в реестр поставщиков ( подрядчиков, исполнителей), вре</w:t>
      </w:r>
      <w:r w:rsidR="00BF6094" w:rsidRPr="00FC3F45">
        <w:rPr>
          <w:rFonts w:ascii="Times New Roman" w:hAnsi="Times New Roman" w:cs="Times New Roman"/>
          <w:b w:val="0"/>
          <w:sz w:val="30"/>
          <w:szCs w:val="30"/>
          <w:lang w:val="ru-RU"/>
        </w:rPr>
        <w:t>менно не допускаемых к закупкам.</w:t>
      </w:r>
    </w:p>
    <w:p w:rsidR="003A7ACC" w:rsidRPr="00FC3F45" w:rsidRDefault="000D0A55" w:rsidP="00102369">
      <w:pPr>
        <w:pStyle w:val="ConsPlusTitle"/>
        <w:tabs>
          <w:tab w:val="left" w:pos="426"/>
        </w:tabs>
        <w:spacing w:after="0"/>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Предложение участника должно содержать следующие документы и сведения:</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аттестат соответствия не ниже 3 категории по видам работ:</w:t>
      </w:r>
    </w:p>
    <w:p w:rsidR="0092727A" w:rsidRPr="00FC3F45" w:rsidRDefault="0092727A" w:rsidP="00102369">
      <w:pPr>
        <w:tabs>
          <w:tab w:val="left" w:pos="993"/>
        </w:tabs>
        <w:spacing w:after="0"/>
        <w:ind w:right="283"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п.</w:t>
      </w:r>
      <w:r w:rsidR="00771385" w:rsidRPr="00FC3F45">
        <w:rPr>
          <w:rFonts w:ascii="Times New Roman" w:hAnsi="Times New Roman" w:cs="Times New Roman"/>
          <w:sz w:val="30"/>
          <w:szCs w:val="30"/>
        </w:rPr>
        <w:t>2</w:t>
      </w:r>
      <w:r w:rsidRPr="00FC3F45">
        <w:rPr>
          <w:rFonts w:ascii="Times New Roman" w:hAnsi="Times New Roman" w:cs="Times New Roman"/>
          <w:sz w:val="30"/>
          <w:szCs w:val="30"/>
        </w:rPr>
        <w:t xml:space="preserve">. </w:t>
      </w:r>
      <w:r w:rsidR="00771385" w:rsidRPr="00FC3F45">
        <w:rPr>
          <w:rFonts w:ascii="Times New Roman" w:hAnsi="Times New Roman" w:cs="Times New Roman"/>
          <w:sz w:val="30"/>
          <w:szCs w:val="30"/>
        </w:rPr>
        <w:t>выполнение функций генерального проектировщика,</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подтверждение наличия сотрудников участника, привлекаемых для выполнения предмета заказа, и их профессионально-квалификационный состав (с указанием времени работы по специальности и их специализации, наличия квалификационного аттестата, выданного в установленном порядке, если такой аттестат требуется в соответствии с законодательством);</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о наличии у участника материально-технической и информационной базы, лицензионного программного обеспечения;</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 xml:space="preserve">способность участника выполнить весь комплекс </w:t>
      </w:r>
      <w:proofErr w:type="spellStart"/>
      <w:r w:rsidRPr="00FC3F45">
        <w:rPr>
          <w:rFonts w:ascii="Times New Roman" w:hAnsi="Times New Roman" w:cs="Times New Roman"/>
          <w:sz w:val="30"/>
          <w:szCs w:val="30"/>
        </w:rPr>
        <w:t>предпроектных</w:t>
      </w:r>
      <w:proofErr w:type="spellEnd"/>
      <w:r w:rsidRPr="00FC3F45">
        <w:rPr>
          <w:rFonts w:ascii="Times New Roman" w:hAnsi="Times New Roman" w:cs="Times New Roman"/>
          <w:sz w:val="30"/>
          <w:szCs w:val="30"/>
        </w:rPr>
        <w:t>, проектных и изыскательских работ собственными силами или сведения о видах работ и привлекаемых для их выполнения субподрядчиках (в случае необходимости выполнения непрофильных видов работ). В случае привлечения субподрядных организаций для выполнения непрофильных видов работ, участник обязан представить в своем предложении заверенные копии договоров субподряда (допускается предоставление предварительных договоров);</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 xml:space="preserve">о наличии реализованных (нереализованных) аналогичных проектов, сопоставимых по виду и объему, а также деловой репутации участника (отзывы заказчиков о качестве и соблюдении сроков выполнения работ, предусмотренных в соответствии с договором, сведения о наличии заключений органов государственной экспертизы или отказах в их выдаче за последние два года). Отрицательным опытом реализации проекта, отрицательной деловой репутацией участника, которые могут служить поводом для отклонения предложения участника являются расторгнутые заказчиком договоры, отказы (уклонения) участника от заключения договора по результатам проходивших с заказчиком переговоров, действующие претензии со стороны заказчика по ненадлежащему исполнению договорных обязательств в части, касающейся качества товара (работ, услуг) и/или сроков поставки (выполнения, оказания) товара (работ, услуг) аналогичных предмету закупки, наличие неисполненных (неоплаченных) исполнительных документов у заказчика, выданных в отношении участника (судебных приказов, исполнительных листов, </w:t>
      </w:r>
      <w:r w:rsidRPr="00FC3F45">
        <w:rPr>
          <w:rFonts w:ascii="Times New Roman" w:hAnsi="Times New Roman" w:cs="Times New Roman"/>
          <w:sz w:val="30"/>
          <w:szCs w:val="30"/>
        </w:rPr>
        <w:lastRenderedPageBreak/>
        <w:t>исполнительных надписей нотариусов), включение участника в Реестр поставщиков (подрядчиков, исполнителей), временно не допускаемых к участию в процедурах закупок (www.icetrade.by), а также в Реестры недобросовестных поставщиков Федеральной антимонопольной службы Российской Федерации и недобросовестных участников государственных закупок Министерства финансов Республики Казахстан;</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о наличии системы менеджмента качества, подтвержденной сертификатом соответствия, выданным в Национальной системе подтверждения соответствия Республики Беларусь;</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о наличии системы менеджмента здоровья и безопасности труда при профессиональной деятельности (СТБ ISO 45001-2020), подтвержденной сертификатом соответствия, выданным в Национальной системе подтверждения соответствия Республики Беларусь;</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свидетельство о государственной регистрации юридического лица (индивидуального предпринимателя);</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сведения об изменениях, вносимых в наименование участника, правопреемстве, периоде осуществления проектно</w:t>
      </w:r>
      <w:r w:rsidR="00F867EA" w:rsidRPr="00FC3F45">
        <w:rPr>
          <w:rFonts w:ascii="Times New Roman" w:hAnsi="Times New Roman" w:cs="Times New Roman"/>
          <w:sz w:val="30"/>
          <w:szCs w:val="30"/>
        </w:rPr>
        <w:t>й и изыскательской деятельности;</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учредительны</w:t>
      </w:r>
      <w:r w:rsidR="0044061C" w:rsidRPr="00FC3F45">
        <w:rPr>
          <w:rFonts w:ascii="Times New Roman" w:hAnsi="Times New Roman" w:cs="Times New Roman"/>
          <w:sz w:val="30"/>
          <w:szCs w:val="30"/>
        </w:rPr>
        <w:t>е</w:t>
      </w:r>
      <w:r w:rsidRPr="00FC3F45">
        <w:rPr>
          <w:rFonts w:ascii="Times New Roman" w:hAnsi="Times New Roman" w:cs="Times New Roman"/>
          <w:sz w:val="30"/>
          <w:szCs w:val="30"/>
        </w:rPr>
        <w:t xml:space="preserve"> документ</w:t>
      </w:r>
      <w:r w:rsidR="0044061C" w:rsidRPr="00FC3F45">
        <w:rPr>
          <w:rFonts w:ascii="Times New Roman" w:hAnsi="Times New Roman" w:cs="Times New Roman"/>
          <w:sz w:val="30"/>
          <w:szCs w:val="30"/>
        </w:rPr>
        <w:t>ы</w:t>
      </w:r>
      <w:r w:rsidRPr="00FC3F45">
        <w:rPr>
          <w:rFonts w:ascii="Times New Roman" w:hAnsi="Times New Roman" w:cs="Times New Roman"/>
          <w:sz w:val="30"/>
          <w:szCs w:val="30"/>
        </w:rPr>
        <w:t xml:space="preserve"> в полной редакции;</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сопроводительное письмо, подтверждающее принятие условий, выдвинутых организатором переговоров, и согласие участника на подписание договора, а также содержащее сведения об отсутствии у участника задолженности по уплате налогов, сборов (пошлин), пеней;</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обоснование и расчет цены предложения участника с указанием метода ее определения;</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бухгалтерскую отчетность за последние отчетные год и период, а участник, применяющий упрощенную систему налогообложения и ведущий книгу учета доходов и расходов, книгу учета доходов и расходов или выписку из нее за последние отчетные год и период;</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справку о состоянии текущих (расчетных) счетов участника из банка, в котором он обслуживается;</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документов подтверждающих полномочия лиц, представляющих интересы участника и подписывающих от его имени соответствующие документы;</w:t>
      </w:r>
    </w:p>
    <w:p w:rsidR="0092727A" w:rsidRPr="00FC3F45" w:rsidRDefault="0092727A" w:rsidP="00102369">
      <w:pPr>
        <w:numPr>
          <w:ilvl w:val="0"/>
          <w:numId w:val="2"/>
        </w:numPr>
        <w:tabs>
          <w:tab w:val="left" w:pos="0"/>
          <w:tab w:val="left" w:pos="993"/>
        </w:tabs>
        <w:overflowPunct w:val="0"/>
        <w:autoSpaceDE w:val="0"/>
        <w:autoSpaceDN w:val="0"/>
        <w:adjustRightInd w:val="0"/>
        <w:spacing w:after="0" w:line="240" w:lineRule="auto"/>
        <w:ind w:left="0" w:firstLineChars="200" w:firstLine="600"/>
        <w:jc w:val="both"/>
        <w:rPr>
          <w:rFonts w:ascii="Times New Roman" w:hAnsi="Times New Roman" w:cs="Times New Roman"/>
          <w:sz w:val="30"/>
          <w:szCs w:val="30"/>
        </w:rPr>
      </w:pPr>
      <w:r w:rsidRPr="00FC3F45">
        <w:rPr>
          <w:rFonts w:ascii="Times New Roman" w:hAnsi="Times New Roman" w:cs="Times New Roman"/>
          <w:sz w:val="30"/>
          <w:szCs w:val="30"/>
        </w:rPr>
        <w:t>о подтверждении возможности выполнения работ и оплаты за выполненные работы в течение 5 банковских дней с момента завершения выполнения всех работ в соответствии с календарным планом и подписания соответствующего акта сдачи-приемки выполненных работ</w:t>
      </w:r>
      <w:r w:rsidR="000E4A59" w:rsidRPr="00FC3F45">
        <w:rPr>
          <w:rFonts w:ascii="Times New Roman" w:hAnsi="Times New Roman" w:cs="Times New Roman"/>
          <w:sz w:val="30"/>
          <w:szCs w:val="30"/>
        </w:rPr>
        <w:t>.</w:t>
      </w:r>
    </w:p>
    <w:p w:rsidR="00C77BDF" w:rsidRPr="00FC3F45" w:rsidRDefault="00C77BDF" w:rsidP="00102369">
      <w:pPr>
        <w:pStyle w:val="ConsPlusTitle"/>
        <w:spacing w:after="0"/>
        <w:ind w:firstLineChars="200" w:firstLine="600"/>
        <w:jc w:val="both"/>
        <w:rPr>
          <w:rFonts w:ascii="Times New Roman" w:hAnsi="Times New Roman" w:cs="Times New Roman"/>
          <w:b w:val="0"/>
          <w:sz w:val="30"/>
          <w:szCs w:val="30"/>
          <w:lang w:val="ru-RU"/>
        </w:rPr>
      </w:pPr>
    </w:p>
    <w:p w:rsidR="003A7ACC" w:rsidRPr="00FC3F45" w:rsidRDefault="000D0A55" w:rsidP="00102369">
      <w:pPr>
        <w:pStyle w:val="ConsPlusTitle"/>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Предложение участника должно быть подписано уполномоченным лицом с указанием даты, содержать контактные данные (ФИО, номер телефоны) и быть заверено оригинальной печатью.</w:t>
      </w:r>
    </w:p>
    <w:p w:rsidR="003A7ACC" w:rsidRPr="00FC3F45" w:rsidRDefault="000D0A55" w:rsidP="00102369">
      <w:pPr>
        <w:pStyle w:val="ConsPlusTitle"/>
        <w:spacing w:after="0"/>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lastRenderedPageBreak/>
        <w:t>Филиалом «Минская городская телефонная сеть» РУП «Белтелеком» к рассмотрению принимаются только те коммерческие предложения, которые отвечают всем вышеуказанным требованиям.</w:t>
      </w:r>
    </w:p>
    <w:p w:rsidR="003A7ACC" w:rsidRPr="00FC3F45" w:rsidRDefault="000D0A55" w:rsidP="00102369">
      <w:pPr>
        <w:pStyle w:val="ConsPlusTitle"/>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Критерием оценки предложений участников является</w:t>
      </w:r>
      <w:r w:rsidR="009B09A6">
        <w:rPr>
          <w:rFonts w:ascii="Times New Roman" w:hAnsi="Times New Roman" w:cs="Times New Roman"/>
          <w:b w:val="0"/>
          <w:sz w:val="30"/>
          <w:szCs w:val="30"/>
          <w:lang w:val="ru-RU"/>
        </w:rPr>
        <w:t xml:space="preserve"> минимальная</w:t>
      </w:r>
      <w:r w:rsidRPr="00FC3F45">
        <w:rPr>
          <w:rFonts w:ascii="Times New Roman" w:hAnsi="Times New Roman" w:cs="Times New Roman"/>
          <w:b w:val="0"/>
          <w:sz w:val="30"/>
          <w:szCs w:val="30"/>
          <w:lang w:val="ru-RU"/>
        </w:rPr>
        <w:t xml:space="preserve"> стоимость </w:t>
      </w:r>
      <w:r w:rsidR="00F867EA" w:rsidRPr="00FC3F45">
        <w:rPr>
          <w:rFonts w:ascii="Times New Roman" w:hAnsi="Times New Roman" w:cs="Times New Roman"/>
          <w:b w:val="0"/>
          <w:sz w:val="30"/>
          <w:szCs w:val="30"/>
          <w:lang w:val="ru-RU"/>
        </w:rPr>
        <w:t>работ</w:t>
      </w:r>
      <w:r w:rsidRPr="00FC3F45">
        <w:rPr>
          <w:rFonts w:ascii="Times New Roman" w:hAnsi="Times New Roman" w:cs="Times New Roman"/>
          <w:b w:val="0"/>
          <w:sz w:val="30"/>
          <w:szCs w:val="30"/>
          <w:lang w:val="ru-RU"/>
        </w:rPr>
        <w:t xml:space="preserve"> при условии полного соответствия всем вышеуказанным требованиям Заказчика.</w:t>
      </w:r>
    </w:p>
    <w:p w:rsidR="003A7ACC" w:rsidRPr="00FC3F45" w:rsidRDefault="000D0A55" w:rsidP="00102369">
      <w:pPr>
        <w:pStyle w:val="ConsPlusTitle"/>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 xml:space="preserve">Предложение участника может быть передано на факс </w:t>
      </w:r>
      <w:r w:rsidR="00F867EA" w:rsidRPr="00FC3F45">
        <w:rPr>
          <w:rFonts w:ascii="Times New Roman" w:hAnsi="Times New Roman" w:cs="Times New Roman"/>
          <w:b w:val="0"/>
          <w:sz w:val="30"/>
          <w:szCs w:val="30"/>
          <w:lang w:val="ru-RU"/>
        </w:rPr>
        <w:t>+37517</w:t>
      </w:r>
      <w:r w:rsidR="00C77BDF" w:rsidRPr="00FC3F45">
        <w:rPr>
          <w:rFonts w:ascii="Times New Roman" w:hAnsi="Times New Roman" w:cs="Times New Roman"/>
          <w:b w:val="0"/>
          <w:bCs/>
          <w:sz w:val="30"/>
          <w:szCs w:val="30"/>
          <w:lang w:val="ru-RU"/>
        </w:rPr>
        <w:t xml:space="preserve">2926917 </w:t>
      </w:r>
      <w:r w:rsidRPr="00FC3F45">
        <w:rPr>
          <w:rFonts w:ascii="Times New Roman" w:hAnsi="Times New Roman" w:cs="Times New Roman"/>
          <w:b w:val="0"/>
          <w:sz w:val="30"/>
          <w:szCs w:val="30"/>
          <w:lang w:val="ru-RU"/>
        </w:rPr>
        <w:t>или доставлено по адресу: 220013 г.Минск ул.Беломорская,18 комн.</w:t>
      </w:r>
      <w:r w:rsidR="00C02518">
        <w:rPr>
          <w:rFonts w:ascii="Times New Roman" w:hAnsi="Times New Roman" w:cs="Times New Roman"/>
          <w:b w:val="0"/>
          <w:sz w:val="30"/>
          <w:szCs w:val="30"/>
          <w:lang w:val="ru-RU"/>
        </w:rPr>
        <w:t>4</w:t>
      </w:r>
      <w:r w:rsidRPr="00FC3F45">
        <w:rPr>
          <w:rFonts w:ascii="Times New Roman" w:hAnsi="Times New Roman" w:cs="Times New Roman"/>
          <w:b w:val="0"/>
          <w:sz w:val="30"/>
          <w:szCs w:val="30"/>
          <w:lang w:val="ru-RU"/>
        </w:rPr>
        <w:t xml:space="preserve"> или по электронной почте </w:t>
      </w:r>
      <w:r w:rsidR="008573A0">
        <w:rPr>
          <w:rFonts w:ascii="Times New Roman" w:hAnsi="Times New Roman" w:cs="Times New Roman"/>
          <w:b w:val="0"/>
          <w:sz w:val="30"/>
          <w:szCs w:val="30"/>
        </w:rPr>
        <w:t>m</w:t>
      </w:r>
      <w:r w:rsidR="008573A0" w:rsidRPr="008573A0">
        <w:rPr>
          <w:rFonts w:ascii="Times New Roman" w:hAnsi="Times New Roman" w:cs="Times New Roman"/>
          <w:b w:val="0"/>
          <w:sz w:val="30"/>
          <w:szCs w:val="30"/>
          <w:lang w:val="ru-RU"/>
        </w:rPr>
        <w:t>_</w:t>
      </w:r>
      <w:proofErr w:type="spellStart"/>
      <w:r w:rsidR="008573A0">
        <w:rPr>
          <w:rFonts w:ascii="Times New Roman" w:hAnsi="Times New Roman" w:cs="Times New Roman"/>
          <w:b w:val="0"/>
          <w:sz w:val="30"/>
          <w:szCs w:val="30"/>
        </w:rPr>
        <w:t>alina</w:t>
      </w:r>
      <w:proofErr w:type="spellEnd"/>
      <w:r w:rsidR="0044061C" w:rsidRPr="00FC3F45">
        <w:rPr>
          <w:rFonts w:ascii="Times New Roman" w:hAnsi="Times New Roman" w:cs="Times New Roman"/>
          <w:b w:val="0"/>
          <w:sz w:val="30"/>
          <w:szCs w:val="30"/>
          <w:lang w:val="ru-RU"/>
        </w:rPr>
        <w:t>@</w:t>
      </w:r>
      <w:proofErr w:type="spellStart"/>
      <w:r w:rsidR="0044061C" w:rsidRPr="00FC3F45">
        <w:rPr>
          <w:rFonts w:ascii="Times New Roman" w:hAnsi="Times New Roman" w:cs="Times New Roman"/>
          <w:b w:val="0"/>
          <w:sz w:val="30"/>
          <w:szCs w:val="30"/>
        </w:rPr>
        <w:t>mgts</w:t>
      </w:r>
      <w:proofErr w:type="spellEnd"/>
      <w:r w:rsidR="0044061C" w:rsidRPr="00FC3F45">
        <w:rPr>
          <w:rFonts w:ascii="Times New Roman" w:hAnsi="Times New Roman" w:cs="Times New Roman"/>
          <w:b w:val="0"/>
          <w:sz w:val="30"/>
          <w:szCs w:val="30"/>
          <w:lang w:val="ru-RU"/>
        </w:rPr>
        <w:t>.</w:t>
      </w:r>
      <w:r w:rsidR="0044061C" w:rsidRPr="00FC3F45">
        <w:rPr>
          <w:rFonts w:ascii="Times New Roman" w:hAnsi="Times New Roman" w:cs="Times New Roman"/>
          <w:b w:val="0"/>
          <w:sz w:val="30"/>
          <w:szCs w:val="30"/>
        </w:rPr>
        <w:t>by</w:t>
      </w:r>
      <w:r w:rsidRPr="00FC3F45">
        <w:rPr>
          <w:rFonts w:ascii="Times New Roman" w:hAnsi="Times New Roman" w:cs="Times New Roman"/>
          <w:b w:val="0"/>
          <w:sz w:val="30"/>
          <w:szCs w:val="30"/>
          <w:lang w:val="ru-RU"/>
        </w:rPr>
        <w:t xml:space="preserve"> до </w:t>
      </w:r>
      <w:r w:rsidR="00983567">
        <w:rPr>
          <w:rFonts w:ascii="Times New Roman" w:hAnsi="Times New Roman" w:cs="Times New Roman"/>
          <w:b w:val="0"/>
          <w:sz w:val="30"/>
          <w:szCs w:val="30"/>
          <w:lang w:val="ru-RU"/>
        </w:rPr>
        <w:t xml:space="preserve">10:00 </w:t>
      </w:r>
      <w:r w:rsidR="008573A0" w:rsidRPr="008573A0">
        <w:rPr>
          <w:rFonts w:ascii="Times New Roman" w:hAnsi="Times New Roman" w:cs="Times New Roman"/>
          <w:b w:val="0"/>
          <w:sz w:val="30"/>
          <w:szCs w:val="30"/>
          <w:lang w:val="ru-RU"/>
        </w:rPr>
        <w:t>22</w:t>
      </w:r>
      <w:r w:rsidR="00C77BDF" w:rsidRPr="00FC3F45">
        <w:rPr>
          <w:rFonts w:ascii="Times New Roman" w:hAnsi="Times New Roman" w:cs="Times New Roman"/>
          <w:b w:val="0"/>
          <w:bCs/>
          <w:sz w:val="30"/>
          <w:szCs w:val="30"/>
          <w:lang w:val="ru-RU"/>
        </w:rPr>
        <w:t xml:space="preserve"> ма</w:t>
      </w:r>
      <w:r w:rsidR="008573A0">
        <w:rPr>
          <w:rFonts w:ascii="Times New Roman" w:hAnsi="Times New Roman" w:cs="Times New Roman"/>
          <w:b w:val="0"/>
          <w:bCs/>
          <w:sz w:val="30"/>
          <w:szCs w:val="30"/>
          <w:lang w:val="ru-RU"/>
        </w:rPr>
        <w:t>я</w:t>
      </w:r>
      <w:r w:rsidR="00C77BDF" w:rsidRPr="00FC3F45">
        <w:rPr>
          <w:rFonts w:ascii="Times New Roman" w:hAnsi="Times New Roman" w:cs="Times New Roman"/>
          <w:b w:val="0"/>
          <w:bCs/>
          <w:sz w:val="30"/>
          <w:szCs w:val="30"/>
          <w:lang w:val="ru-RU"/>
        </w:rPr>
        <w:t xml:space="preserve"> 2025</w:t>
      </w:r>
      <w:r w:rsidR="00CC1CB9">
        <w:rPr>
          <w:rFonts w:ascii="Times New Roman" w:hAnsi="Times New Roman" w:cs="Times New Roman"/>
          <w:b w:val="0"/>
          <w:bCs/>
          <w:sz w:val="30"/>
          <w:szCs w:val="30"/>
          <w:lang w:val="ru-RU"/>
        </w:rPr>
        <w:t xml:space="preserve"> года.</w:t>
      </w:r>
    </w:p>
    <w:p w:rsidR="003A7ACC" w:rsidRDefault="000D0A55" w:rsidP="00102369">
      <w:pPr>
        <w:pStyle w:val="ConsPlusTitle"/>
        <w:ind w:firstLineChars="200" w:firstLine="600"/>
        <w:jc w:val="both"/>
        <w:rPr>
          <w:rFonts w:ascii="Times New Roman" w:hAnsi="Times New Roman" w:cs="Times New Roman"/>
          <w:b w:val="0"/>
          <w:sz w:val="30"/>
          <w:szCs w:val="30"/>
          <w:lang w:val="ru-RU"/>
        </w:rPr>
      </w:pPr>
      <w:r w:rsidRPr="00FC3F45">
        <w:rPr>
          <w:rFonts w:ascii="Times New Roman" w:hAnsi="Times New Roman" w:cs="Times New Roman"/>
          <w:b w:val="0"/>
          <w:sz w:val="30"/>
          <w:szCs w:val="30"/>
          <w:lang w:val="ru-RU"/>
        </w:rPr>
        <w:t xml:space="preserve">Ответственное лицо за предмет закупки с учётом данных участников при проведении процедуры закупки: </w:t>
      </w:r>
      <w:proofErr w:type="spellStart"/>
      <w:r w:rsidR="00CC1CB9">
        <w:rPr>
          <w:rFonts w:ascii="Times New Roman" w:hAnsi="Times New Roman" w:cs="Times New Roman"/>
          <w:b w:val="0"/>
          <w:sz w:val="30"/>
          <w:szCs w:val="30"/>
          <w:lang w:val="ru-RU"/>
        </w:rPr>
        <w:t>Волохович</w:t>
      </w:r>
      <w:proofErr w:type="spellEnd"/>
      <w:r w:rsidR="00CC1CB9">
        <w:rPr>
          <w:rFonts w:ascii="Times New Roman" w:hAnsi="Times New Roman" w:cs="Times New Roman"/>
          <w:b w:val="0"/>
          <w:sz w:val="30"/>
          <w:szCs w:val="30"/>
          <w:lang w:val="ru-RU"/>
        </w:rPr>
        <w:t xml:space="preserve"> Светлана Михайловна +375172926917</w:t>
      </w:r>
      <w:r w:rsidRPr="00FC3F45">
        <w:rPr>
          <w:rFonts w:ascii="Times New Roman" w:hAnsi="Times New Roman" w:cs="Times New Roman"/>
          <w:b w:val="0"/>
          <w:sz w:val="30"/>
          <w:szCs w:val="30"/>
          <w:lang w:val="ru-RU"/>
        </w:rPr>
        <w:t>.</w:t>
      </w:r>
    </w:p>
    <w:p w:rsidR="00613A66" w:rsidRDefault="00613A66" w:rsidP="00102369">
      <w:pPr>
        <w:pStyle w:val="ConsPlusTitle"/>
        <w:ind w:firstLineChars="200" w:firstLine="600"/>
        <w:jc w:val="both"/>
        <w:rPr>
          <w:rFonts w:ascii="Times New Roman" w:hAnsi="Times New Roman" w:cs="Times New Roman"/>
          <w:b w:val="0"/>
          <w:sz w:val="30"/>
          <w:szCs w:val="30"/>
          <w:lang w:val="ru-RU"/>
        </w:rPr>
      </w:pPr>
    </w:p>
    <w:sectPr w:rsidR="00613A66" w:rsidSect="00FC6AB5">
      <w:pgSz w:w="11906" w:h="16838"/>
      <w:pgMar w:top="993" w:right="707" w:bottom="851"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6122C"/>
    <w:multiLevelType w:val="multilevel"/>
    <w:tmpl w:val="AB08C122"/>
    <w:lvl w:ilvl="0">
      <w:start w:val="1"/>
      <w:numFmt w:val="bullet"/>
      <w:lvlText w:val=""/>
      <w:lvlJc w:val="left"/>
      <w:pPr>
        <w:ind w:left="1069" w:hanging="360"/>
      </w:pPr>
      <w:rPr>
        <w:rFonts w:ascii="Symbol" w:hAnsi="Symbo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341E2383"/>
    <w:multiLevelType w:val="hybridMultilevel"/>
    <w:tmpl w:val="2F00624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AD13538"/>
    <w:multiLevelType w:val="hybridMultilevel"/>
    <w:tmpl w:val="AB94C1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DA5EAA"/>
    <w:rsid w:val="000048BB"/>
    <w:rsid w:val="000D0A55"/>
    <w:rsid w:val="000E4A59"/>
    <w:rsid w:val="000F2D63"/>
    <w:rsid w:val="00102369"/>
    <w:rsid w:val="0018444E"/>
    <w:rsid w:val="001B7F9C"/>
    <w:rsid w:val="001F39E5"/>
    <w:rsid w:val="0027795F"/>
    <w:rsid w:val="002F43BB"/>
    <w:rsid w:val="0035595C"/>
    <w:rsid w:val="00373EEC"/>
    <w:rsid w:val="003A7ACC"/>
    <w:rsid w:val="0044061C"/>
    <w:rsid w:val="004B198F"/>
    <w:rsid w:val="00540E9F"/>
    <w:rsid w:val="00570911"/>
    <w:rsid w:val="00572AB8"/>
    <w:rsid w:val="005D7B33"/>
    <w:rsid w:val="005F11DF"/>
    <w:rsid w:val="00613A66"/>
    <w:rsid w:val="006714A1"/>
    <w:rsid w:val="00771385"/>
    <w:rsid w:val="007E1099"/>
    <w:rsid w:val="00844E45"/>
    <w:rsid w:val="008573A0"/>
    <w:rsid w:val="008E119F"/>
    <w:rsid w:val="008E3E95"/>
    <w:rsid w:val="0092727A"/>
    <w:rsid w:val="00945E25"/>
    <w:rsid w:val="00983567"/>
    <w:rsid w:val="009B09A6"/>
    <w:rsid w:val="009F00BD"/>
    <w:rsid w:val="009F76FD"/>
    <w:rsid w:val="00A109B8"/>
    <w:rsid w:val="00A52A69"/>
    <w:rsid w:val="00B056DC"/>
    <w:rsid w:val="00B22B88"/>
    <w:rsid w:val="00B2709D"/>
    <w:rsid w:val="00BC2DB0"/>
    <w:rsid w:val="00BF6094"/>
    <w:rsid w:val="00C02518"/>
    <w:rsid w:val="00C07584"/>
    <w:rsid w:val="00C465C1"/>
    <w:rsid w:val="00C77BDF"/>
    <w:rsid w:val="00CC1CB9"/>
    <w:rsid w:val="00CD0A12"/>
    <w:rsid w:val="00D14F4B"/>
    <w:rsid w:val="00D7119B"/>
    <w:rsid w:val="00DC72E9"/>
    <w:rsid w:val="00DD2BC2"/>
    <w:rsid w:val="00E67820"/>
    <w:rsid w:val="00ED111F"/>
    <w:rsid w:val="00F04901"/>
    <w:rsid w:val="00F13CF9"/>
    <w:rsid w:val="00F55062"/>
    <w:rsid w:val="00F867EA"/>
    <w:rsid w:val="00FB5B8B"/>
    <w:rsid w:val="00FC3F45"/>
    <w:rsid w:val="00FC6AB5"/>
    <w:rsid w:val="71DA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631BFE-9DF6-4A81-AEA8-1705085E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Hyperlink"/>
    <w:rPr>
      <w:color w:val="0000FF"/>
      <w:u w:val="single"/>
    </w:rPr>
  </w:style>
  <w:style w:type="paragraph" w:customStyle="1" w:styleId="ConsPlusTitle">
    <w:name w:val="ConsPlusTitle"/>
    <w:pPr>
      <w:widowControl w:val="0"/>
      <w:autoSpaceDE w:val="0"/>
      <w:autoSpaceDN w:val="0"/>
    </w:pPr>
    <w:rPr>
      <w:rFonts w:ascii="Calibri" w:hAnsi="Calibri" w:cs="Calibri"/>
      <w:b/>
      <w:sz w:val="22"/>
      <w:szCs w:val="22"/>
    </w:rPr>
  </w:style>
  <w:style w:type="paragraph" w:styleId="a5">
    <w:name w:val="Body Text Indent"/>
    <w:basedOn w:val="a"/>
    <w:link w:val="a6"/>
    <w:rsid w:val="0092727A"/>
    <w:pPr>
      <w:widowControl w:val="0"/>
      <w:suppressAutoHyphens/>
      <w:spacing w:before="120" w:after="0" w:line="240" w:lineRule="auto"/>
      <w:ind w:firstLine="720"/>
      <w:jc w:val="both"/>
    </w:pPr>
    <w:rPr>
      <w:rFonts w:ascii="Times New Roman" w:eastAsia="Times New Roman" w:hAnsi="Times New Roman" w:cs="Times New Roman"/>
      <w:sz w:val="28"/>
      <w:szCs w:val="28"/>
      <w:lang w:eastAsia="zh-CN"/>
    </w:rPr>
  </w:style>
  <w:style w:type="character" w:customStyle="1" w:styleId="a6">
    <w:name w:val="Основной текст с отступом Знак"/>
    <w:basedOn w:val="a0"/>
    <w:link w:val="a5"/>
    <w:rsid w:val="0092727A"/>
    <w:rPr>
      <w:rFonts w:ascii="Times New Roman" w:eastAsia="Times New Roman" w:hAnsi="Times New Roman" w:cs="Times New Roman"/>
      <w:sz w:val="28"/>
      <w:szCs w:val="28"/>
      <w:lang w:val="ru-RU" w:eastAsia="zh-CN"/>
    </w:rPr>
  </w:style>
  <w:style w:type="paragraph" w:styleId="a7">
    <w:name w:val="Balloon Text"/>
    <w:basedOn w:val="a"/>
    <w:link w:val="a8"/>
    <w:rsid w:val="00A109B8"/>
    <w:pPr>
      <w:spacing w:after="0" w:line="240" w:lineRule="auto"/>
    </w:pPr>
    <w:rPr>
      <w:rFonts w:ascii="Segoe UI" w:hAnsi="Segoe UI" w:cs="Segoe UI"/>
      <w:sz w:val="18"/>
      <w:szCs w:val="18"/>
    </w:rPr>
  </w:style>
  <w:style w:type="character" w:customStyle="1" w:styleId="a8">
    <w:name w:val="Текст выноски Знак"/>
    <w:basedOn w:val="a0"/>
    <w:link w:val="a7"/>
    <w:rsid w:val="00A109B8"/>
    <w:rPr>
      <w:rFonts w:ascii="Segoe UI" w:hAnsi="Segoe UI" w:cs="Segoe UI"/>
      <w:sz w:val="18"/>
      <w:szCs w:val="18"/>
      <w:lang w:val="ru-RU" w:eastAsia="ru-RU"/>
    </w:rPr>
  </w:style>
  <w:style w:type="paragraph" w:styleId="2">
    <w:name w:val="Body Text Indent 2"/>
    <w:basedOn w:val="a"/>
    <w:link w:val="20"/>
    <w:rsid w:val="00C07584"/>
    <w:pPr>
      <w:spacing w:after="120" w:line="480" w:lineRule="auto"/>
      <w:ind w:left="283"/>
    </w:pPr>
  </w:style>
  <w:style w:type="character" w:customStyle="1" w:styleId="20">
    <w:name w:val="Основной текст с отступом 2 Знак"/>
    <w:basedOn w:val="a0"/>
    <w:link w:val="2"/>
    <w:rsid w:val="00C07584"/>
    <w:rPr>
      <w:sz w:val="24"/>
      <w:szCs w:val="22"/>
      <w:lang w:val="ru-RU" w:eastAsia="ru-RU"/>
    </w:rPr>
  </w:style>
  <w:style w:type="paragraph" w:styleId="a9">
    <w:name w:val="List Paragraph"/>
    <w:basedOn w:val="a"/>
    <w:uiPriority w:val="99"/>
    <w:rsid w:val="00FC6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BCB3D-7AE0-4A33-929F-9D39D0F22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Nikiforova_A</dc:creator>
  <cp:lastModifiedBy>Наталья В. Чернова</cp:lastModifiedBy>
  <cp:revision>2</cp:revision>
  <cp:lastPrinted>2025-03-06T07:59:00Z</cp:lastPrinted>
  <dcterms:created xsi:type="dcterms:W3CDTF">2025-05-12T11:40:00Z</dcterms:created>
  <dcterms:modified xsi:type="dcterms:W3CDTF">2025-05-12T11:40:00Z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1049-10.2.0.5978</vt:lpwstr>
  </property>
</Properties>
</file>